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B4" w:rsidRPr="00FA00B4" w:rsidRDefault="00FA00B4" w:rsidP="00FA00B4">
      <w:pPr>
        <w:jc w:val="both"/>
        <w:rPr>
          <w:rFonts w:ascii="Arial" w:hAnsi="Arial" w:cs="Arial"/>
          <w:b/>
          <w:szCs w:val="24"/>
        </w:rPr>
      </w:pPr>
    </w:p>
    <w:p w:rsidR="00FA00B4" w:rsidRPr="00FA00B4" w:rsidRDefault="00FA00B4" w:rsidP="00FA00B4">
      <w:pPr>
        <w:jc w:val="center"/>
        <w:rPr>
          <w:rFonts w:ascii="Arial" w:hAnsi="Arial" w:cs="Arial"/>
          <w:b/>
          <w:szCs w:val="24"/>
        </w:rPr>
      </w:pPr>
      <w:r w:rsidRPr="00FA00B4">
        <w:rPr>
          <w:rFonts w:ascii="Arial" w:hAnsi="Arial" w:cs="Arial"/>
          <w:b/>
          <w:szCs w:val="24"/>
        </w:rPr>
        <w:t>Bulletin Announcements</w:t>
      </w:r>
    </w:p>
    <w:p w:rsidR="00FA00B4" w:rsidRDefault="00FA00B4" w:rsidP="00FA00B4">
      <w:pPr>
        <w:jc w:val="center"/>
        <w:rPr>
          <w:rFonts w:ascii="Arial" w:hAnsi="Arial" w:cs="Arial"/>
          <w:b/>
          <w:szCs w:val="24"/>
        </w:rPr>
      </w:pPr>
      <w:r w:rsidRPr="00FA00B4">
        <w:rPr>
          <w:rFonts w:ascii="Arial" w:hAnsi="Arial" w:cs="Arial"/>
          <w:b/>
          <w:szCs w:val="24"/>
        </w:rPr>
        <w:t>For immediate release as space allows:</w:t>
      </w:r>
    </w:p>
    <w:p w:rsidR="00382E3F" w:rsidRDefault="00382E3F" w:rsidP="00FA00B4">
      <w:pPr>
        <w:jc w:val="center"/>
        <w:rPr>
          <w:rFonts w:ascii="Arial" w:hAnsi="Arial" w:cs="Arial"/>
          <w:b/>
          <w:szCs w:val="24"/>
        </w:rPr>
      </w:pPr>
    </w:p>
    <w:p w:rsidR="00382E3F" w:rsidRDefault="00382E3F" w:rsidP="00FA00B4">
      <w:pPr>
        <w:jc w:val="center"/>
        <w:rPr>
          <w:rFonts w:ascii="Arial" w:hAnsi="Arial" w:cs="Arial"/>
          <w:b/>
          <w:szCs w:val="24"/>
        </w:rPr>
      </w:pPr>
    </w:p>
    <w:p w:rsidR="00382E3F" w:rsidRPr="00FA00B4" w:rsidRDefault="00382E3F" w:rsidP="00FA00B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171450</wp:posOffset>
            </wp:positionV>
            <wp:extent cx="1447800" cy="1447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6E6" w:rsidRPr="002776E6" w:rsidRDefault="008865DB" w:rsidP="002776E6">
      <w:pPr>
        <w:ind w:righ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BISHOP’S</w:t>
      </w:r>
      <w:r w:rsidR="002776E6" w:rsidRPr="002776E6">
        <w:rPr>
          <w:rFonts w:ascii="Arial" w:hAnsi="Arial" w:cs="Arial"/>
          <w:b/>
        </w:rPr>
        <w:t xml:space="preserve"> CHARITY HUNT</w:t>
      </w:r>
    </w:p>
    <w:p w:rsidR="002776E6" w:rsidRPr="00CA5001" w:rsidRDefault="002776E6" w:rsidP="002776E6">
      <w:pPr>
        <w:ind w:right="360"/>
        <w:rPr>
          <w:rFonts w:ascii="Arial" w:hAnsi="Arial" w:cs="Arial"/>
        </w:rPr>
      </w:pPr>
    </w:p>
    <w:p w:rsidR="002776E6" w:rsidRPr="00CA5001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>The 2</w:t>
      </w:r>
      <w:r w:rsidR="0030180E">
        <w:rPr>
          <w:rFonts w:ascii="Arial" w:hAnsi="Arial" w:cs="Arial"/>
          <w:szCs w:val="24"/>
        </w:rPr>
        <w:t>9</w:t>
      </w:r>
      <w:r w:rsidR="006E4EBC" w:rsidRPr="006E4EBC">
        <w:rPr>
          <w:rFonts w:ascii="Arial" w:hAnsi="Arial" w:cs="Arial"/>
          <w:szCs w:val="24"/>
          <w:vertAlign w:val="superscript"/>
        </w:rPr>
        <w:t>th</w:t>
      </w:r>
      <w:r w:rsidR="006E4EBC">
        <w:rPr>
          <w:rFonts w:ascii="Arial" w:hAnsi="Arial" w:cs="Arial"/>
          <w:szCs w:val="24"/>
        </w:rPr>
        <w:t xml:space="preserve"> </w:t>
      </w:r>
      <w:r w:rsidRPr="00CA5001">
        <w:rPr>
          <w:rFonts w:ascii="Arial" w:hAnsi="Arial" w:cs="Arial"/>
          <w:szCs w:val="24"/>
        </w:rPr>
        <w:t xml:space="preserve">Annual </w:t>
      </w:r>
      <w:r w:rsidRPr="00CA5001">
        <w:rPr>
          <w:rFonts w:ascii="Arial" w:hAnsi="Arial" w:cs="Arial"/>
          <w:i/>
          <w:szCs w:val="24"/>
        </w:rPr>
        <w:t xml:space="preserve">“Bishop’s Charity Hunt” </w:t>
      </w:r>
      <w:r w:rsidRPr="00CA5001">
        <w:rPr>
          <w:rFonts w:ascii="Arial" w:hAnsi="Arial" w:cs="Arial"/>
          <w:szCs w:val="24"/>
        </w:rPr>
        <w:t xml:space="preserve">is scheduled for </w:t>
      </w:r>
      <w:r w:rsidR="001D290D">
        <w:rPr>
          <w:rFonts w:ascii="Arial" w:hAnsi="Arial" w:cs="Arial"/>
          <w:b/>
          <w:szCs w:val="24"/>
        </w:rPr>
        <w:t>Monday and Tuesday, September 1</w:t>
      </w:r>
      <w:r w:rsidR="0030180E">
        <w:rPr>
          <w:rFonts w:ascii="Arial" w:hAnsi="Arial" w:cs="Arial"/>
          <w:b/>
          <w:szCs w:val="24"/>
        </w:rPr>
        <w:t>8</w:t>
      </w:r>
      <w:r w:rsidRPr="00CA5001">
        <w:rPr>
          <w:rFonts w:ascii="Arial" w:hAnsi="Arial" w:cs="Arial"/>
          <w:b/>
          <w:szCs w:val="24"/>
        </w:rPr>
        <w:t xml:space="preserve"> &amp; </w:t>
      </w:r>
      <w:r w:rsidR="0030180E">
        <w:rPr>
          <w:rFonts w:ascii="Arial" w:hAnsi="Arial" w:cs="Arial"/>
          <w:b/>
          <w:szCs w:val="24"/>
        </w:rPr>
        <w:t>19</w:t>
      </w:r>
      <w:r w:rsidRPr="00CA5001">
        <w:rPr>
          <w:rFonts w:ascii="Arial" w:hAnsi="Arial" w:cs="Arial"/>
          <w:b/>
          <w:szCs w:val="24"/>
        </w:rPr>
        <w:t xml:space="preserve"> at Horseshoe “K” Ranch near Kimball, SD.</w:t>
      </w:r>
      <w:r w:rsidRPr="00CA5001">
        <w:rPr>
          <w:rFonts w:ascii="Arial" w:hAnsi="Arial" w:cs="Arial"/>
          <w:szCs w:val="24"/>
        </w:rPr>
        <w:t xml:space="preserve"> This is a truly memorable outing that includes lodging, breakfast, lunch, dinner, social, trap shoot, hunting, and pheasant cleaning.  An additional bonus</w:t>
      </w:r>
      <w:r w:rsidR="008865DB">
        <w:rPr>
          <w:rFonts w:ascii="Arial" w:hAnsi="Arial" w:cs="Arial"/>
          <w:szCs w:val="24"/>
        </w:rPr>
        <w:t xml:space="preserve"> is fellowship with Bishop </w:t>
      </w:r>
      <w:r w:rsidR="00481331">
        <w:rPr>
          <w:rFonts w:ascii="Arial" w:hAnsi="Arial" w:cs="Arial"/>
          <w:szCs w:val="24"/>
        </w:rPr>
        <w:t xml:space="preserve">Donald </w:t>
      </w:r>
      <w:r w:rsidR="008865DB">
        <w:rPr>
          <w:rFonts w:ascii="Arial" w:hAnsi="Arial" w:cs="Arial"/>
          <w:szCs w:val="24"/>
        </w:rPr>
        <w:t>DeGrood</w:t>
      </w:r>
      <w:r w:rsidRPr="00CA5001">
        <w:rPr>
          <w:rFonts w:ascii="Arial" w:hAnsi="Arial" w:cs="Arial"/>
          <w:szCs w:val="24"/>
        </w:rPr>
        <w:t xml:space="preserve">, daily Mass and </w:t>
      </w:r>
      <w:r w:rsidR="008865DB">
        <w:rPr>
          <w:rFonts w:ascii="Arial" w:hAnsi="Arial" w:cs="Arial"/>
          <w:szCs w:val="24"/>
        </w:rPr>
        <w:t>interaction with many priests from</w:t>
      </w:r>
      <w:r w:rsidRPr="00CA5001">
        <w:rPr>
          <w:rFonts w:ascii="Arial" w:hAnsi="Arial" w:cs="Arial"/>
          <w:szCs w:val="24"/>
        </w:rPr>
        <w:t xml:space="preserve"> our diocese.  All p</w:t>
      </w:r>
      <w:r w:rsidR="008865DB">
        <w:rPr>
          <w:rFonts w:ascii="Arial" w:hAnsi="Arial" w:cs="Arial"/>
          <w:szCs w:val="24"/>
        </w:rPr>
        <w:t>roceeds from this event benefits</w:t>
      </w:r>
      <w:r w:rsidRPr="00CA5001">
        <w:rPr>
          <w:rFonts w:ascii="Arial" w:hAnsi="Arial" w:cs="Arial"/>
          <w:szCs w:val="24"/>
        </w:rPr>
        <w:t xml:space="preserve"> the Newman Catholic Campus Ministry in our diocese.  </w:t>
      </w:r>
    </w:p>
    <w:p w:rsidR="002776E6" w:rsidRPr="00CA5001" w:rsidRDefault="002776E6" w:rsidP="002776E6">
      <w:pPr>
        <w:rPr>
          <w:rFonts w:ascii="Arial" w:hAnsi="Arial" w:cs="Arial"/>
          <w:szCs w:val="24"/>
        </w:rPr>
      </w:pPr>
    </w:p>
    <w:p w:rsidR="002776E6" w:rsidRPr="00CA5001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 xml:space="preserve">The </w:t>
      </w:r>
      <w:r w:rsidRPr="00CA5001">
        <w:rPr>
          <w:rFonts w:ascii="Arial" w:hAnsi="Arial" w:cs="Arial"/>
          <w:i/>
          <w:szCs w:val="24"/>
        </w:rPr>
        <w:t xml:space="preserve">“Bishop’s Charity Hunt” </w:t>
      </w:r>
      <w:r w:rsidRPr="00CA5001">
        <w:rPr>
          <w:rFonts w:ascii="Arial" w:hAnsi="Arial" w:cs="Arial"/>
          <w:szCs w:val="24"/>
        </w:rPr>
        <w:t>has grown into a friends and family tradition for ma</w:t>
      </w:r>
      <w:r w:rsidR="004745B5">
        <w:rPr>
          <w:rFonts w:ascii="Arial" w:hAnsi="Arial" w:cs="Arial"/>
          <w:szCs w:val="24"/>
        </w:rPr>
        <w:t>ny. Whether you bring your</w:t>
      </w:r>
      <w:r w:rsidRPr="00CA5001">
        <w:rPr>
          <w:rFonts w:ascii="Arial" w:hAnsi="Arial" w:cs="Arial"/>
          <w:szCs w:val="24"/>
        </w:rPr>
        <w:t xml:space="preserve"> friends, your parents or your son/daughters, it’s an opportunity to share fellowship, faith and have fun making lasting memories, while raising money for an amazing cause.  </w:t>
      </w:r>
    </w:p>
    <w:p w:rsidR="002776E6" w:rsidRPr="00CA5001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 xml:space="preserve"> </w:t>
      </w:r>
    </w:p>
    <w:p w:rsidR="00FA00B4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>For more information or to register please contact the Catholic Commu</w:t>
      </w:r>
      <w:r w:rsidR="008865DB">
        <w:rPr>
          <w:rFonts w:ascii="Arial" w:hAnsi="Arial" w:cs="Arial"/>
          <w:szCs w:val="24"/>
        </w:rPr>
        <w:t xml:space="preserve">nity Foundation at </w:t>
      </w:r>
    </w:p>
    <w:p w:rsidR="002776E6" w:rsidRDefault="008865DB" w:rsidP="002776E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605-988-376</w:t>
      </w:r>
      <w:r w:rsidR="00BD7F56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or visit </w:t>
      </w:r>
      <w:hyperlink r:id="rId6" w:history="1">
        <w:r w:rsidR="002776E6" w:rsidRPr="00CA5001">
          <w:rPr>
            <w:rStyle w:val="Hyperlink"/>
            <w:rFonts w:ascii="Arial" w:hAnsi="Arial" w:cs="Arial"/>
            <w:szCs w:val="24"/>
          </w:rPr>
          <w:t>www.ccfesd.org</w:t>
        </w:r>
      </w:hyperlink>
      <w:r w:rsidR="002776E6" w:rsidRPr="00CA5001">
        <w:rPr>
          <w:rFonts w:ascii="Arial" w:hAnsi="Arial" w:cs="Arial"/>
          <w:szCs w:val="24"/>
        </w:rPr>
        <w:t xml:space="preserve">. </w:t>
      </w:r>
    </w:p>
    <w:p w:rsidR="003B7C84" w:rsidRDefault="003B7C84" w:rsidP="002776E6">
      <w:pPr>
        <w:rPr>
          <w:rFonts w:ascii="Arial" w:hAnsi="Arial" w:cs="Arial"/>
          <w:szCs w:val="24"/>
        </w:rPr>
      </w:pPr>
    </w:p>
    <w:p w:rsidR="003B7C84" w:rsidRDefault="003B7C84" w:rsidP="002776E6">
      <w:pPr>
        <w:rPr>
          <w:rFonts w:ascii="Arial" w:hAnsi="Arial" w:cs="Arial"/>
          <w:szCs w:val="24"/>
        </w:rPr>
      </w:pPr>
    </w:p>
    <w:p w:rsidR="003B7C84" w:rsidRPr="00CA5001" w:rsidRDefault="003B7C84" w:rsidP="002776E6">
      <w:pPr>
        <w:rPr>
          <w:rFonts w:ascii="Arial" w:hAnsi="Arial" w:cs="Arial"/>
          <w:szCs w:val="24"/>
        </w:rPr>
      </w:pPr>
      <w:bookmarkStart w:id="0" w:name="_GoBack"/>
      <w:bookmarkEnd w:id="0"/>
    </w:p>
    <w:p w:rsidR="00440340" w:rsidRPr="00CE6E51" w:rsidRDefault="00440340" w:rsidP="00CE6E51">
      <w:pPr>
        <w:tabs>
          <w:tab w:val="left" w:pos="9540"/>
        </w:tabs>
        <w:spacing w:line="360" w:lineRule="auto"/>
        <w:ind w:right="-90"/>
        <w:rPr>
          <w:rFonts w:ascii="Arial" w:hAnsi="Arial" w:cs="Arial"/>
          <w:szCs w:val="24"/>
        </w:rPr>
      </w:pPr>
    </w:p>
    <w:sectPr w:rsidR="00440340" w:rsidRPr="00CE6E51" w:rsidSect="005B17DE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05C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0620C11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50464FEE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510B5F46"/>
    <w:multiLevelType w:val="hybridMultilevel"/>
    <w:tmpl w:val="C2526B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80708B"/>
    <w:multiLevelType w:val="hybridMultilevel"/>
    <w:tmpl w:val="209EC692"/>
    <w:lvl w:ilvl="0" w:tplc="2856BF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79"/>
    <w:rsid w:val="000233E3"/>
    <w:rsid w:val="00070E97"/>
    <w:rsid w:val="000C235E"/>
    <w:rsid w:val="000E7510"/>
    <w:rsid w:val="00122119"/>
    <w:rsid w:val="001339F7"/>
    <w:rsid w:val="00192CBC"/>
    <w:rsid w:val="00193209"/>
    <w:rsid w:val="001A59B8"/>
    <w:rsid w:val="001B5344"/>
    <w:rsid w:val="001C7E37"/>
    <w:rsid w:val="001D290D"/>
    <w:rsid w:val="001F55E8"/>
    <w:rsid w:val="00227E24"/>
    <w:rsid w:val="00243CDE"/>
    <w:rsid w:val="002776E6"/>
    <w:rsid w:val="002D25D8"/>
    <w:rsid w:val="0030180E"/>
    <w:rsid w:val="00382E3F"/>
    <w:rsid w:val="003A31CF"/>
    <w:rsid w:val="003B7C84"/>
    <w:rsid w:val="003E29B8"/>
    <w:rsid w:val="003F7E6F"/>
    <w:rsid w:val="004006D0"/>
    <w:rsid w:val="00440340"/>
    <w:rsid w:val="004745B5"/>
    <w:rsid w:val="00481331"/>
    <w:rsid w:val="004D0FEA"/>
    <w:rsid w:val="004D3E4B"/>
    <w:rsid w:val="00500F62"/>
    <w:rsid w:val="005038ED"/>
    <w:rsid w:val="00552455"/>
    <w:rsid w:val="005B17DE"/>
    <w:rsid w:val="0063704E"/>
    <w:rsid w:val="00696DF8"/>
    <w:rsid w:val="006D0BFB"/>
    <w:rsid w:val="006E0AEF"/>
    <w:rsid w:val="006E4EBC"/>
    <w:rsid w:val="007011DD"/>
    <w:rsid w:val="007E352D"/>
    <w:rsid w:val="00815E85"/>
    <w:rsid w:val="008865DB"/>
    <w:rsid w:val="008905DB"/>
    <w:rsid w:val="009312A5"/>
    <w:rsid w:val="00980876"/>
    <w:rsid w:val="00983DCF"/>
    <w:rsid w:val="009A07BE"/>
    <w:rsid w:val="00AB4279"/>
    <w:rsid w:val="00B03EB2"/>
    <w:rsid w:val="00B63CED"/>
    <w:rsid w:val="00BC2E97"/>
    <w:rsid w:val="00BD7F56"/>
    <w:rsid w:val="00CD3CDE"/>
    <w:rsid w:val="00CE6E51"/>
    <w:rsid w:val="00D41BAF"/>
    <w:rsid w:val="00D519B6"/>
    <w:rsid w:val="00D53991"/>
    <w:rsid w:val="00DA22A0"/>
    <w:rsid w:val="00DA64DD"/>
    <w:rsid w:val="00E66228"/>
    <w:rsid w:val="00FA00B4"/>
    <w:rsid w:val="00FB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0BD921-3CE8-49E7-96B8-96D0830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DE"/>
    <w:rPr>
      <w:sz w:val="24"/>
    </w:rPr>
  </w:style>
  <w:style w:type="paragraph" w:styleId="Heading1">
    <w:name w:val="heading 1"/>
    <w:basedOn w:val="Normal"/>
    <w:next w:val="Normal"/>
    <w:qFormat/>
    <w:rsid w:val="005B17DE"/>
    <w:pPr>
      <w:keepNext/>
      <w:ind w:right="36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5B17DE"/>
    <w:pPr>
      <w:keepNext/>
      <w:ind w:left="-9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B17DE"/>
    <w:pPr>
      <w:keepNext/>
      <w:tabs>
        <w:tab w:val="left" w:pos="9360"/>
      </w:tabs>
      <w:ind w:left="-90" w:right="-9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B17DE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5B17DE"/>
    <w:rPr>
      <w:rFonts w:ascii="Monotype Corsiva" w:hAnsi="Monotype Corsiva"/>
      <w:i/>
      <w:sz w:val="20"/>
    </w:rPr>
  </w:style>
  <w:style w:type="character" w:styleId="Hyperlink">
    <w:name w:val="Hyperlink"/>
    <w:basedOn w:val="DefaultParagraphFont"/>
    <w:rsid w:val="005B17D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B17DE"/>
    <w:pPr>
      <w:tabs>
        <w:tab w:val="left" w:pos="9360"/>
      </w:tabs>
      <w:ind w:left="-90" w:right="-90"/>
      <w:jc w:val="center"/>
    </w:pPr>
    <w:rPr>
      <w:b/>
    </w:rPr>
  </w:style>
  <w:style w:type="paragraph" w:styleId="BalloonText">
    <w:name w:val="Balloon Text"/>
    <w:basedOn w:val="Normal"/>
    <w:link w:val="BalloonTextChar"/>
    <w:rsid w:val="0070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C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fe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6th Annual</vt:lpstr>
    </vt:vector>
  </TitlesOfParts>
  <Company>diocese</Company>
  <LinksUpToDate>false</LinksUpToDate>
  <CharactersWithSpaces>1031</CharactersWithSpaces>
  <SharedDoc>false</SharedDoc>
  <HLinks>
    <vt:vector size="6" baseType="variant">
      <vt:variant>
        <vt:i4>3801144</vt:i4>
      </vt:variant>
      <vt:variant>
        <vt:i4>0</vt:i4>
      </vt:variant>
      <vt:variant>
        <vt:i4>0</vt:i4>
      </vt:variant>
      <vt:variant>
        <vt:i4>5</vt:i4>
      </vt:variant>
      <vt:variant>
        <vt:lpwstr>http://www.sfcatholic.org/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6th Annual</dc:title>
  <dc:creator>sfcdiocese</dc:creator>
  <cp:lastModifiedBy>Sammie Schofield</cp:lastModifiedBy>
  <cp:revision>2</cp:revision>
  <cp:lastPrinted>2020-07-22T20:26:00Z</cp:lastPrinted>
  <dcterms:created xsi:type="dcterms:W3CDTF">2023-08-29T15:05:00Z</dcterms:created>
  <dcterms:modified xsi:type="dcterms:W3CDTF">2023-08-29T15:05:00Z</dcterms:modified>
</cp:coreProperties>
</file>