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39" w:rsidRDefault="00EA0839" w:rsidP="003A7314">
      <w:pPr>
        <w:spacing w:after="0" w:line="240" w:lineRule="auto"/>
        <w:jc w:val="center"/>
        <w:rPr>
          <w:rStyle w:val="Style5"/>
        </w:rPr>
      </w:pPr>
    </w:p>
    <w:p w:rsidR="00EA0839" w:rsidRDefault="00EA0839" w:rsidP="00EA0839">
      <w:pPr>
        <w:pStyle w:val="Heading1"/>
        <w:jc w:val="center"/>
      </w:pPr>
      <w:r>
        <w:t>INSTRUCTIONS TO CREATE JOB DESCRIPTIONS</w:t>
      </w:r>
    </w:p>
    <w:p w:rsidR="00EA0839" w:rsidRDefault="00EA0839" w:rsidP="00EA0839">
      <w:pPr>
        <w:pStyle w:val="Heading3"/>
      </w:pPr>
      <w:r>
        <w:t>INTRODUCTION</w:t>
      </w:r>
      <w:r w:rsidRPr="008A5A60">
        <w:t>:</w:t>
      </w:r>
    </w:p>
    <w:p w:rsidR="00EA0839" w:rsidRDefault="00EA0839" w:rsidP="00EA0839">
      <w:r>
        <w:t xml:space="preserve">In order to clearly convey our expectations to employees, the Diocese is asking all locations to complete new job descriptions for </w:t>
      </w:r>
      <w:r w:rsidRPr="00FB5A6E">
        <w:rPr>
          <w:u w:val="single"/>
        </w:rPr>
        <w:t>every employee</w:t>
      </w:r>
      <w:r>
        <w:t xml:space="preserve"> using the suggested template containing the language listed within.  </w:t>
      </w:r>
    </w:p>
    <w:p w:rsidR="00EA0839" w:rsidRPr="008A5A60" w:rsidRDefault="00EA0839" w:rsidP="00EA0839">
      <w:r>
        <w:t>The template includes approved language for including a moral clause within the description and addresses the Department of Labor Overtime Rules.</w:t>
      </w:r>
    </w:p>
    <w:p w:rsidR="00EA0839" w:rsidRDefault="00EA0839" w:rsidP="00EA0839">
      <w:r w:rsidRPr="00263A32">
        <w:rPr>
          <w:rStyle w:val="Heading4Char"/>
        </w:rPr>
        <w:t>Moral Clause</w:t>
      </w:r>
      <w:r>
        <w:t xml:space="preserve">:  We as Catholic entities have the right to expect and demand certain behavior from our employees.  Our employees are an extension of the Church and the ministries of the Church, and have a duty to preserve and live the Catholic teachings in both their work and private lives.  We as Catholic employers need to communicate those expectations to our employees.  </w:t>
      </w:r>
    </w:p>
    <w:p w:rsidR="00EA0839" w:rsidRDefault="00EA0839" w:rsidP="00EA0839">
      <w:r>
        <w:t xml:space="preserve">Ways we do that:  </w:t>
      </w:r>
    </w:p>
    <w:p w:rsidR="00EA0839" w:rsidRDefault="00EA0839" w:rsidP="00EA0839">
      <w:pPr>
        <w:pStyle w:val="ListParagraph"/>
        <w:numPr>
          <w:ilvl w:val="0"/>
          <w:numId w:val="17"/>
        </w:numPr>
      </w:pPr>
      <w:r>
        <w:t>Make the expectation known during the interview process</w:t>
      </w:r>
    </w:p>
    <w:p w:rsidR="00EA0839" w:rsidRDefault="00EA0839" w:rsidP="00EA0839">
      <w:pPr>
        <w:pStyle w:val="ListParagraph"/>
        <w:numPr>
          <w:ilvl w:val="0"/>
          <w:numId w:val="17"/>
        </w:numPr>
      </w:pPr>
      <w:r>
        <w:t>Have a moral clause in the job description, which is signed and accepted at the offer of a position.</w:t>
      </w:r>
    </w:p>
    <w:p w:rsidR="00EA0839" w:rsidRDefault="00EA0839" w:rsidP="00EA0839">
      <w:pPr>
        <w:pStyle w:val="ListParagraph"/>
        <w:numPr>
          <w:ilvl w:val="0"/>
          <w:numId w:val="17"/>
        </w:numPr>
      </w:pPr>
      <w:r>
        <w:t>Discuss during the yearly performance evaluation and review of the job description</w:t>
      </w:r>
    </w:p>
    <w:p w:rsidR="00EA0839" w:rsidRDefault="00EA0839" w:rsidP="00EA0839">
      <w:pPr>
        <w:pStyle w:val="ListParagraph"/>
        <w:numPr>
          <w:ilvl w:val="0"/>
          <w:numId w:val="17"/>
        </w:numPr>
      </w:pPr>
      <w:r>
        <w:t>Don’t be afraid to be specific</w:t>
      </w:r>
    </w:p>
    <w:p w:rsidR="00EA0839" w:rsidRDefault="00EA0839" w:rsidP="00EA0839">
      <w:r>
        <w:t>The attached job description template has language clearly outlining the expectation that as an employee they are an extension of the Church and all its ministries and have the expectation of living their life both professionally and personally in accord with the doctrines and moral teachings of the Catholic Church.</w:t>
      </w:r>
    </w:p>
    <w:p w:rsidR="00EA0839" w:rsidRDefault="00EA0839" w:rsidP="00EA0839">
      <w:r w:rsidRPr="00263A32">
        <w:rPr>
          <w:rStyle w:val="Heading4Char"/>
        </w:rPr>
        <w:t>Department of Labor Overtime Rules</w:t>
      </w:r>
      <w:r>
        <w:t>:  The Department of Labor classifies employees as “</w:t>
      </w:r>
      <w:r w:rsidRPr="008A5A60">
        <w:rPr>
          <w:i/>
          <w:sz w:val="24"/>
          <w:szCs w:val="24"/>
        </w:rPr>
        <w:t>exempt</w:t>
      </w:r>
      <w:r>
        <w:t>,” meaning exempt from overtime or “</w:t>
      </w:r>
      <w:r w:rsidRPr="008A5A60">
        <w:rPr>
          <w:i/>
          <w:sz w:val="24"/>
          <w:szCs w:val="24"/>
        </w:rPr>
        <w:t>non-exempt</w:t>
      </w:r>
      <w:r>
        <w:t>,” meaning employees must be paid overtime.  The common language used to refer to these classifications is “</w:t>
      </w:r>
      <w:r w:rsidRPr="008A5A60">
        <w:rPr>
          <w:i/>
          <w:sz w:val="24"/>
          <w:szCs w:val="24"/>
        </w:rPr>
        <w:t>salaried</w:t>
      </w:r>
      <w:r>
        <w:rPr>
          <w:i/>
          <w:sz w:val="24"/>
          <w:szCs w:val="24"/>
        </w:rPr>
        <w:t>”</w:t>
      </w:r>
      <w:r>
        <w:t xml:space="preserve"> or “</w:t>
      </w:r>
      <w:r w:rsidRPr="008A5A60">
        <w:rPr>
          <w:i/>
          <w:sz w:val="24"/>
          <w:szCs w:val="24"/>
        </w:rPr>
        <w:t>hourly</w:t>
      </w:r>
      <w:r>
        <w:t>.”</w:t>
      </w:r>
    </w:p>
    <w:p w:rsidR="00EA0839" w:rsidRDefault="00EA0839" w:rsidP="00EA0839">
      <w:r>
        <w:t xml:space="preserve">For a position to be </w:t>
      </w:r>
      <w:r>
        <w:rPr>
          <w:i/>
        </w:rPr>
        <w:t>“exempt”</w:t>
      </w:r>
      <w:r w:rsidRPr="00DD729B">
        <w:rPr>
          <w:i/>
        </w:rPr>
        <w:t xml:space="preserve"> (salaried)</w:t>
      </w:r>
      <w:r>
        <w:t xml:space="preserve"> the position must meet certain duty requirements and a minimum salary requirement.  As of December 1, 2016, the minimum salary will be increased to $47,476 per year.  In the event that a position is not paid $47,476 or higher, the employee must be classified as non-exempt and paid on an hourly basis.</w:t>
      </w:r>
    </w:p>
    <w:p w:rsidR="00EA0839" w:rsidRDefault="00EA0839" w:rsidP="00EA0839">
      <w:r>
        <w:t>However, there is an exception that is afforded to us as religious organizations that has been created by the court system in the form of a “</w:t>
      </w:r>
      <w:r w:rsidRPr="00263A32">
        <w:rPr>
          <w:i/>
          <w:u w:val="single"/>
        </w:rPr>
        <w:t>Ministerial Exemption</w:t>
      </w:r>
      <w:r>
        <w:t xml:space="preserve">.”  </w:t>
      </w:r>
    </w:p>
    <w:p w:rsidR="00EA0839" w:rsidRDefault="00EA0839" w:rsidP="00EA0839">
      <w:r>
        <w:t>With guidance and approval by legal counsel we have established that certain positions within our parishes can fit within this Ministerial Exemption.  These positions include; Priests, Religious Sisters, Religious Brothers, Deacons, Seminarians, Directors of Religious Education, Liturgical Ministers or Liturgists, Youth Ministers, Pastoral Ministers, Music Ministers.</w:t>
      </w:r>
    </w:p>
    <w:p w:rsidR="00EA0839" w:rsidRDefault="00EA0839" w:rsidP="00EA0839">
      <w:r>
        <w:t xml:space="preserve">The common theme in these positions is that their primary duties </w:t>
      </w:r>
      <w:r w:rsidRPr="00263A32">
        <w:rPr>
          <w:u w:val="single"/>
        </w:rPr>
        <w:t>must be</w:t>
      </w:r>
      <w:r>
        <w:t xml:space="preserve"> to </w:t>
      </w:r>
      <w:r w:rsidRPr="00263A32">
        <w:rPr>
          <w:i/>
        </w:rPr>
        <w:t>do ecclesiastical or ministry activities that proclaim the Gospel message of the Church while responding to the pastoral needs of the faithful in accord with the teachings of the Church and its sacred traditions</w:t>
      </w:r>
      <w:r>
        <w:t>.</w:t>
      </w:r>
    </w:p>
    <w:p w:rsidR="00EA0839" w:rsidRDefault="00EA0839" w:rsidP="00EA0839">
      <w:r>
        <w:t xml:space="preserve">Once we determine that a position falls within the Ministerial Exemption, then that position is exempt from the Overtime Rules including the minimum salary requirement.  </w:t>
      </w:r>
    </w:p>
    <w:p w:rsidR="00EA0839" w:rsidRDefault="00EA0839" w:rsidP="00EA0839">
      <w:r w:rsidRPr="00FB5A6E">
        <w:rPr>
          <w:rStyle w:val="Heading4Char"/>
        </w:rPr>
        <w:t>I</w:t>
      </w:r>
      <w:r>
        <w:rPr>
          <w:rStyle w:val="Heading4Char"/>
        </w:rPr>
        <w:t>NSTRUCTIONS</w:t>
      </w:r>
      <w:r w:rsidRPr="00FB5A6E">
        <w:rPr>
          <w:rStyle w:val="Heading4Char"/>
        </w:rPr>
        <w:t xml:space="preserve">: </w:t>
      </w:r>
      <w:r>
        <w:rPr>
          <w:rStyle w:val="Heading4Char"/>
        </w:rPr>
        <w:t xml:space="preserve"> </w:t>
      </w:r>
      <w:r>
        <w:t xml:space="preserve">The template, located on the diocesan website, contains areas that allow for editing, and areas that are locked.  The locked paragraphs contain the approved verbiage to address the Moral Clause.  Please feel free to tailor the editable areas to your location’s specific needs.  There are samples on the diocesan website for your reference. </w:t>
      </w:r>
    </w:p>
    <w:p w:rsidR="00EA0839" w:rsidRDefault="00EA0839" w:rsidP="00EA0839">
      <w:r w:rsidRPr="00687A53">
        <w:rPr>
          <w:rStyle w:val="Heading4Char"/>
        </w:rPr>
        <w:t>Location Name:</w:t>
      </w:r>
      <w:r>
        <w:t xml:space="preserve">  Indicates the name of the location in which the employee will be considered an employee of, typically this would be from the location from which payroll is processed.</w:t>
      </w:r>
    </w:p>
    <w:p w:rsidR="00EA0839" w:rsidRDefault="00EA0839" w:rsidP="00EA0839">
      <w:r w:rsidRPr="00687A53">
        <w:rPr>
          <w:rStyle w:val="Heading4Char"/>
        </w:rPr>
        <w:t>Position Title:</w:t>
      </w:r>
      <w:r>
        <w:t xml:space="preserve">  Indicates the title of the position in which the employee will be placed.</w:t>
      </w:r>
    </w:p>
    <w:p w:rsidR="00EA0839" w:rsidRDefault="00EA0839" w:rsidP="00EA0839">
      <w:r w:rsidRPr="00687A53">
        <w:rPr>
          <w:rStyle w:val="Heading4Char"/>
        </w:rPr>
        <w:t>Position Category:</w:t>
      </w:r>
      <w:r>
        <w:t xml:space="preserve">  Indicates the category in which the position is classified according to the Department of Labor regulations.</w:t>
      </w:r>
    </w:p>
    <w:p w:rsidR="00EA0839" w:rsidRDefault="00EA0839" w:rsidP="00EA0839">
      <w:pPr>
        <w:pStyle w:val="ListParagraph"/>
        <w:numPr>
          <w:ilvl w:val="0"/>
          <w:numId w:val="18"/>
        </w:numPr>
      </w:pPr>
      <w:r w:rsidRPr="00F5482C">
        <w:rPr>
          <w:u w:val="single"/>
        </w:rPr>
        <w:t>Exempt</w:t>
      </w:r>
      <w:r>
        <w:t xml:space="preserve"> –Full-time salaried employees who are not eligible to earn overtime hours because they meet the duty and salary minimum requirements ($47,476/year).  </w:t>
      </w:r>
    </w:p>
    <w:p w:rsidR="00EA0839" w:rsidRDefault="00EA0839" w:rsidP="00EA0839">
      <w:pPr>
        <w:pStyle w:val="ListParagraph"/>
        <w:numPr>
          <w:ilvl w:val="0"/>
          <w:numId w:val="18"/>
        </w:numPr>
      </w:pPr>
      <w:r w:rsidRPr="00F5482C">
        <w:rPr>
          <w:u w:val="single"/>
        </w:rPr>
        <w:t>Ministerial</w:t>
      </w:r>
      <w:r>
        <w:t xml:space="preserve"> – Full time or part time employee who is exempt from the Overtime Rule requirements because their primary duties include </w:t>
      </w:r>
      <w:r w:rsidRPr="00FD1352">
        <w:t>ecclesiastical or ministry activities that proclaim the Gospel message of the Church while responding to the pastoral needs of the faithful in accord with the teachings of the Church and its sacred traditions</w:t>
      </w:r>
      <w:r>
        <w:t>. The Essential Duties and Responsibilities section of the job description for employees in this category must include specific language regarding these activities.</w:t>
      </w:r>
    </w:p>
    <w:p w:rsidR="00EA0839" w:rsidRDefault="00EA0839" w:rsidP="00EA0839">
      <w:pPr>
        <w:pStyle w:val="ListParagraph"/>
        <w:numPr>
          <w:ilvl w:val="0"/>
          <w:numId w:val="18"/>
        </w:numPr>
      </w:pPr>
      <w:r w:rsidRPr="00687A53">
        <w:rPr>
          <w:u w:val="single"/>
        </w:rPr>
        <w:t>Non-Exempt</w:t>
      </w:r>
      <w:r>
        <w:t xml:space="preserve"> – Full time or part time employees who are eligible to earn overtime hours for hours worked over 40.</w:t>
      </w:r>
    </w:p>
    <w:p w:rsidR="00EA0839" w:rsidRDefault="00EA0839" w:rsidP="00EA0839">
      <w:r w:rsidRPr="00687A53">
        <w:rPr>
          <w:rStyle w:val="Heading4Char"/>
        </w:rPr>
        <w:t>Position Status:</w:t>
      </w:r>
      <w:r>
        <w:t xml:space="preserve">  Indicates the employee status which is used to determine benefit eligibility.</w:t>
      </w:r>
    </w:p>
    <w:p w:rsidR="00EA0839" w:rsidRDefault="00EA0839" w:rsidP="00EA0839">
      <w:pPr>
        <w:pStyle w:val="ListParagraph"/>
        <w:numPr>
          <w:ilvl w:val="0"/>
          <w:numId w:val="19"/>
        </w:numPr>
      </w:pPr>
      <w:r w:rsidRPr="00687A53">
        <w:rPr>
          <w:u w:val="single"/>
        </w:rPr>
        <w:t>Full-Time</w:t>
      </w:r>
      <w:r>
        <w:t xml:space="preserve"> – Employee working 30 or more hours in a week.</w:t>
      </w:r>
    </w:p>
    <w:p w:rsidR="00EA0839" w:rsidRDefault="00EA0839" w:rsidP="00EA0839">
      <w:pPr>
        <w:pStyle w:val="ListParagraph"/>
        <w:numPr>
          <w:ilvl w:val="0"/>
          <w:numId w:val="19"/>
        </w:numPr>
      </w:pPr>
      <w:r w:rsidRPr="00687A53">
        <w:rPr>
          <w:u w:val="single"/>
        </w:rPr>
        <w:t>Part-Time</w:t>
      </w:r>
      <w:r>
        <w:t xml:space="preserve"> – Employee working 29 hours or less per week.</w:t>
      </w:r>
    </w:p>
    <w:p w:rsidR="00EA0839" w:rsidRDefault="00EA0839" w:rsidP="00EA0839">
      <w:pPr>
        <w:pStyle w:val="ListParagraph"/>
        <w:numPr>
          <w:ilvl w:val="0"/>
          <w:numId w:val="19"/>
        </w:numPr>
      </w:pPr>
      <w:r w:rsidRPr="00687A53">
        <w:rPr>
          <w:u w:val="single"/>
        </w:rPr>
        <w:t>Salary</w:t>
      </w:r>
      <w:r>
        <w:t xml:space="preserve"> – Employee earning an agreed on base wage per month regardless of the number of hours worked.</w:t>
      </w:r>
    </w:p>
    <w:p w:rsidR="00EA0839" w:rsidRDefault="00EA0839" w:rsidP="00EA0839">
      <w:pPr>
        <w:pStyle w:val="ListParagraph"/>
        <w:numPr>
          <w:ilvl w:val="0"/>
          <w:numId w:val="19"/>
        </w:numPr>
      </w:pPr>
      <w:r w:rsidRPr="00687A53">
        <w:rPr>
          <w:u w:val="single"/>
        </w:rPr>
        <w:t>Hourly</w:t>
      </w:r>
      <w:r>
        <w:t xml:space="preserve"> – Employee earning an hourly wage based on the number of hours working.</w:t>
      </w:r>
    </w:p>
    <w:p w:rsidR="00EA0839" w:rsidRDefault="00EA0839" w:rsidP="00EA0839">
      <w:pPr>
        <w:pStyle w:val="ListParagraph"/>
        <w:numPr>
          <w:ilvl w:val="0"/>
          <w:numId w:val="19"/>
        </w:numPr>
      </w:pPr>
      <w:r w:rsidRPr="00687A53">
        <w:rPr>
          <w:u w:val="single"/>
        </w:rPr>
        <w:t>Benefit Eligible</w:t>
      </w:r>
      <w:r>
        <w:t xml:space="preserve"> – Employee working 20 hours or more per week or 1040 hours in a year.</w:t>
      </w:r>
    </w:p>
    <w:p w:rsidR="00EA0839" w:rsidRDefault="00EA0839" w:rsidP="00EA0839">
      <w:pPr>
        <w:pStyle w:val="ListParagraph"/>
        <w:numPr>
          <w:ilvl w:val="0"/>
          <w:numId w:val="19"/>
        </w:numPr>
      </w:pPr>
      <w:r w:rsidRPr="00687A53">
        <w:rPr>
          <w:u w:val="single"/>
        </w:rPr>
        <w:t>Non-Benefit Eligible</w:t>
      </w:r>
      <w:r>
        <w:t xml:space="preserve"> – Employee working 19 hours or less per week or 1039 hours or less in a year.</w:t>
      </w:r>
    </w:p>
    <w:p w:rsidR="00EA0839" w:rsidRDefault="00EA0839" w:rsidP="00EA0839">
      <w:r w:rsidRPr="00687A53">
        <w:rPr>
          <w:rStyle w:val="Heading4Char"/>
        </w:rPr>
        <w:t>Immediate Supervisor:</w:t>
      </w:r>
      <w:r>
        <w:t xml:space="preserve">  Indicates the individual to whom the employee reports.</w:t>
      </w:r>
    </w:p>
    <w:p w:rsidR="00EA0839" w:rsidRDefault="00EA0839" w:rsidP="00EA0839">
      <w:r w:rsidRPr="00687A53">
        <w:rPr>
          <w:rStyle w:val="Heading4Char"/>
        </w:rPr>
        <w:t>Department:</w:t>
      </w:r>
      <w:r>
        <w:t xml:space="preserve">  Indicates the area or department in which the employee will primarily be assigned.</w:t>
      </w:r>
    </w:p>
    <w:p w:rsidR="00EA0839" w:rsidRDefault="00EA0839" w:rsidP="00EA0839">
      <w:r w:rsidRPr="00687A53">
        <w:rPr>
          <w:rStyle w:val="Heading4Char"/>
        </w:rPr>
        <w:t>Position Summary:</w:t>
      </w:r>
      <w:r>
        <w:t xml:space="preserve">  Brief description of the duties and requirements of the position, which could be used to create a job posting.</w:t>
      </w:r>
    </w:p>
    <w:p w:rsidR="00EA0839" w:rsidRDefault="00EA0839" w:rsidP="00EA0839">
      <w:r w:rsidRPr="00687A53">
        <w:rPr>
          <w:rStyle w:val="Heading4Char"/>
        </w:rPr>
        <w:t>Essential Duties and Responsibilities:</w:t>
      </w:r>
      <w:r>
        <w:t xml:space="preserve">  Detailed information regarding the expectations of the position.</w:t>
      </w:r>
    </w:p>
    <w:p w:rsidR="00EA0839" w:rsidRDefault="00EA0839" w:rsidP="00EA0839">
      <w:r w:rsidRPr="00687A53">
        <w:rPr>
          <w:rStyle w:val="Heading4Char"/>
        </w:rPr>
        <w:t>Essential Qualifications:</w:t>
      </w:r>
      <w:r>
        <w:t xml:space="preserve">  Detailed information regarding the education, training and experience required to successfully fulfill the duties and responsibilities of the positon.</w:t>
      </w:r>
    </w:p>
    <w:p w:rsidR="00EA0839" w:rsidRDefault="00EA0839" w:rsidP="00EA0839">
      <w:r w:rsidRPr="00687A53">
        <w:rPr>
          <w:rStyle w:val="Heading4Char"/>
        </w:rPr>
        <w:t>Required Knowledge, Skills and Abilities:</w:t>
      </w:r>
      <w:r>
        <w:t xml:space="preserve">  Detailed information regarding the specific skill set required to complete the duties and responsibilities of the position.</w:t>
      </w:r>
    </w:p>
    <w:p w:rsidR="00EA0839" w:rsidRDefault="00EA0839" w:rsidP="00EA0839">
      <w:r w:rsidRPr="00687A53">
        <w:rPr>
          <w:rStyle w:val="Heading4Char"/>
        </w:rPr>
        <w:t>Job Conditions/Physical Demands:</w:t>
      </w:r>
      <w:r>
        <w:t xml:space="preserve">  Information regarding the minimum physical capabilities required of the position according to the conditions of the position and work </w:t>
      </w:r>
      <w:bookmarkStart w:id="0" w:name="_GoBack"/>
      <w:bookmarkEnd w:id="0"/>
      <w:r>
        <w:t>environment.</w:t>
      </w:r>
    </w:p>
    <w:p w:rsidR="00EA0839" w:rsidRDefault="00EA0839" w:rsidP="00EA0839">
      <w:r w:rsidRPr="00687A53">
        <w:rPr>
          <w:rStyle w:val="Heading4Char"/>
        </w:rPr>
        <w:t>Work Environment:</w:t>
      </w:r>
      <w:r>
        <w:t xml:space="preserve">  Information regarding the typical work environment the position will encounter while performing the essential functions of the job.</w:t>
      </w:r>
    </w:p>
    <w:p w:rsidR="00EA0839" w:rsidRDefault="00EA0839" w:rsidP="00EA0839">
      <w:r w:rsidRPr="00687A53">
        <w:rPr>
          <w:rStyle w:val="Heading4Char"/>
        </w:rPr>
        <w:t>Acknowledgement:</w:t>
      </w:r>
      <w:r>
        <w:t xml:space="preserve">  Signed statement that the employee understands, agrees and is capable of fulfilling the terms of the position as outlined in the job description. </w:t>
      </w:r>
    </w:p>
    <w:p w:rsidR="00EA0839" w:rsidRDefault="00EA0839">
      <w:pPr>
        <w:spacing w:after="0" w:line="240" w:lineRule="auto"/>
      </w:pPr>
      <w:r>
        <w:br w:type="page"/>
      </w:r>
    </w:p>
    <w:sdt>
      <w:sdtPr>
        <w:rPr>
          <w:rStyle w:val="Style5"/>
        </w:rPr>
        <w:tag w:val="LOCATION NAME"/>
        <w:id w:val="-2109345780"/>
        <w:placeholder>
          <w:docPart w:val="7AE5463EE1A746B7BA84E1AD00C2CECA"/>
        </w:placeholder>
        <w:showingPlcHdr/>
        <w:text/>
      </w:sdtPr>
      <w:sdtEndPr>
        <w:rPr>
          <w:rStyle w:val="DefaultParagraphFont"/>
          <w:rFonts w:asciiTheme="minorHAnsi" w:hAnsiTheme="minorHAnsi"/>
          <w:b w:val="0"/>
          <w:sz w:val="32"/>
          <w:szCs w:val="32"/>
        </w:rPr>
      </w:sdtEndPr>
      <w:sdtContent>
        <w:permStart w:id="1089352545" w:edGrp="everyone" w:displacedByCustomXml="prev"/>
        <w:p w:rsidR="00EA0839" w:rsidRDefault="00EA0839" w:rsidP="003A7314">
          <w:pPr>
            <w:spacing w:after="0" w:line="240" w:lineRule="auto"/>
            <w:jc w:val="center"/>
            <w:rPr>
              <w:rFonts w:asciiTheme="minorHAnsi" w:hAnsiTheme="minorHAnsi"/>
              <w:sz w:val="32"/>
              <w:szCs w:val="32"/>
            </w:rPr>
          </w:pPr>
          <w:r>
            <w:rPr>
              <w:rStyle w:val="PlaceholderText"/>
              <w:rFonts w:eastAsia="Calibri"/>
            </w:rPr>
            <w:t>LOCATION NAME</w:t>
          </w:r>
        </w:p>
        <w:permEnd w:id="1089352545" w:displacedByCustomXml="next"/>
      </w:sdtContent>
    </w:sdt>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permStart w:id="1731570" w:edGrp="everyone"/>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65096D">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sdt>
        <w:sdtPr>
          <w:rPr>
            <w:rStyle w:val="Style1"/>
          </w:rPr>
          <w:id w:val="213398171"/>
          <w:placeholder>
            <w:docPart w:val="2A64358027A54B44949A671C5F2D42D4"/>
          </w:placeholder>
          <w:showingPlcHdr/>
          <w:dropDownList>
            <w:listItem w:value="Choose an item."/>
            <w:listItem w:displayText="Ministerial" w:value="Ministerial"/>
            <w:listItem w:displayText="Exempt" w:value="Exempt"/>
            <w:listItem w:displayText="Non-Exempt" w:value="Non-Exempt"/>
          </w:dropDownList>
        </w:sdtPr>
        <w:sdtEndPr>
          <w:rPr>
            <w:rStyle w:val="DefaultParagraphFont"/>
            <w:rFonts w:asciiTheme="minorHAnsi" w:hAnsiTheme="minorHAnsi"/>
            <w:b w:val="0"/>
          </w:rPr>
        </w:sdtEndPr>
        <w:sdtContent>
          <w:r w:rsidR="00AC4A0D" w:rsidRPr="00E26B8E">
            <w:rPr>
              <w:rStyle w:val="PlaceholderText"/>
            </w:rPr>
            <w:t>Choose an item.</w:t>
          </w:r>
        </w:sdtContent>
      </w:sdt>
    </w:p>
    <w:p w:rsidR="003A7314" w:rsidRPr="003A7314" w:rsidRDefault="002034B0"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sidR="0035169B">
        <w:rPr>
          <w:rFonts w:asciiTheme="minorHAnsi" w:hAnsiTheme="minorHAnsi"/>
        </w:rPr>
        <w:t>1</w:t>
      </w:r>
      <w:r w:rsidR="00211344">
        <w:rPr>
          <w:rFonts w:asciiTheme="minorHAnsi" w:hAnsiTheme="minorHAnsi"/>
        </w:rPr>
        <w:t>.</w:t>
      </w:r>
      <w:r w:rsidR="00AC4A0D">
        <w:rPr>
          <w:rFonts w:asciiTheme="minorHAnsi" w:hAnsiTheme="minorHAnsi"/>
        </w:rPr>
        <w:t xml:space="preserve"> </w:t>
      </w:r>
      <w:sdt>
        <w:sdtPr>
          <w:rPr>
            <w:rStyle w:val="Style2"/>
          </w:rPr>
          <w:id w:val="-1082296583"/>
          <w:placeholder>
            <w:docPart w:val="0C2299547A6342CC978A7B61689C5AF3"/>
          </w:placeholder>
          <w:showingPlcHdr/>
          <w:dropDownList>
            <w:listItem w:value="Choose an item."/>
            <w:listItem w:displayText="Full Time" w:value="Full Time"/>
            <w:listItem w:displayText="Part Time" w:value="Part Time"/>
          </w:dropDownList>
        </w:sdtPr>
        <w:sdtEndPr>
          <w:rPr>
            <w:rStyle w:val="DefaultParagraphFont"/>
            <w:rFonts w:asciiTheme="minorHAnsi" w:hAnsiTheme="minorHAnsi"/>
            <w:b w:val="0"/>
          </w:rPr>
        </w:sdtEndPr>
        <w:sdtContent>
          <w:r w:rsidR="00AC4A0D" w:rsidRPr="00E26B8E">
            <w:rPr>
              <w:rStyle w:val="PlaceholderText"/>
            </w:rPr>
            <w:t>Choose an item.</w:t>
          </w:r>
        </w:sdtContent>
      </w:sdt>
      <w:r w:rsidR="00AC4A0D">
        <w:rPr>
          <w:rFonts w:asciiTheme="minorHAnsi" w:hAnsiTheme="minorHAnsi"/>
        </w:rPr>
        <w:t xml:space="preserve">   </w:t>
      </w:r>
      <w:r w:rsidR="0035169B">
        <w:rPr>
          <w:rFonts w:asciiTheme="minorHAnsi" w:hAnsiTheme="minorHAnsi"/>
        </w:rPr>
        <w:tab/>
        <w:t>2</w:t>
      </w:r>
      <w:r w:rsidR="00AC4A0D">
        <w:rPr>
          <w:rFonts w:asciiTheme="minorHAnsi" w:hAnsiTheme="minorHAnsi"/>
        </w:rPr>
        <w:t xml:space="preserve">.  </w:t>
      </w:r>
      <w:sdt>
        <w:sdtPr>
          <w:rPr>
            <w:rStyle w:val="Style3"/>
          </w:rPr>
          <w:id w:val="-722217985"/>
          <w:placeholder>
            <w:docPart w:val="580DFBBE1C404365A26730A1B54C3066"/>
          </w:placeholder>
          <w:showingPlcHdr/>
          <w:dropDownList>
            <w:listItem w:value="Choose an item."/>
            <w:listItem w:displayText="Hourly" w:value="Hourly"/>
            <w:listItem w:displayText="Salary" w:value="Salary"/>
          </w:dropDownList>
        </w:sdtPr>
        <w:sdtEndPr>
          <w:rPr>
            <w:rStyle w:val="DefaultParagraphFont"/>
            <w:rFonts w:asciiTheme="minorHAnsi" w:hAnsiTheme="minorHAnsi"/>
            <w:b w:val="0"/>
          </w:rPr>
        </w:sdtEndPr>
        <w:sdtContent>
          <w:r w:rsidR="00AC4A0D" w:rsidRPr="00E26B8E">
            <w:rPr>
              <w:rStyle w:val="PlaceholderText"/>
            </w:rPr>
            <w:t>Choose an item.</w:t>
          </w:r>
        </w:sdtContent>
      </w:sdt>
      <w:r w:rsidR="003A7314" w:rsidRPr="003A7314">
        <w:rPr>
          <w:rFonts w:asciiTheme="minorHAnsi" w:hAnsiTheme="minorHAnsi"/>
        </w:rPr>
        <w:tab/>
      </w:r>
      <w:r w:rsidR="00AC4A0D">
        <w:rPr>
          <w:rFonts w:asciiTheme="minorHAnsi" w:hAnsiTheme="minorHAnsi"/>
        </w:rPr>
        <w:t xml:space="preserve">   </w:t>
      </w:r>
      <w:r w:rsidR="0035169B">
        <w:rPr>
          <w:rFonts w:asciiTheme="minorHAnsi" w:hAnsiTheme="minorHAnsi"/>
        </w:rPr>
        <w:t>3</w:t>
      </w:r>
      <w:r w:rsidR="00AC4A0D">
        <w:rPr>
          <w:rFonts w:asciiTheme="minorHAnsi" w:hAnsiTheme="minorHAnsi"/>
        </w:rPr>
        <w:t xml:space="preserve">.  </w:t>
      </w:r>
      <w:sdt>
        <w:sdtPr>
          <w:rPr>
            <w:rStyle w:val="Style4"/>
          </w:rPr>
          <w:id w:val="1032082839"/>
          <w:placeholder>
            <w:docPart w:val="36ED49A50BCE46CEAFBD99466373EB94"/>
          </w:placeholder>
          <w:showingPlcHdr/>
          <w:dropDownList>
            <w:listItem w:value="Choose an item."/>
            <w:listItem w:displayText="Benefit Eligible" w:value="Benefit Eligible"/>
            <w:listItem w:displayText="Not Benefit Eligible" w:value="Not Benefit Eligible"/>
          </w:dropDownList>
        </w:sdtPr>
        <w:sdtEndPr>
          <w:rPr>
            <w:rStyle w:val="DefaultParagraphFont"/>
            <w:rFonts w:asciiTheme="minorHAnsi" w:hAnsiTheme="minorHAnsi"/>
            <w:b w:val="0"/>
          </w:rPr>
        </w:sdtEndPr>
        <w:sdtContent>
          <w:r w:rsidR="0035169B" w:rsidRPr="00E26B8E">
            <w:rPr>
              <w:rStyle w:val="PlaceholderText"/>
            </w:rPr>
            <w:t>Choose an item.</w:t>
          </w:r>
        </w:sdtContent>
      </w:sdt>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sidRPr="0065096D">
        <w:rPr>
          <w:rFonts w:asciiTheme="minorHAnsi" w:hAnsiTheme="minorHAnsi"/>
          <w:b/>
        </w:rPr>
        <w:t>Department</w:t>
      </w:r>
      <w:r w:rsidR="002034B0" w:rsidRPr="003A7314">
        <w:rPr>
          <w:rFonts w:asciiTheme="minorHAnsi" w:hAnsiTheme="minorHAnsi"/>
        </w:rPr>
        <w:t>:</w:t>
      </w:r>
    </w:p>
    <w:permEnd w:id="1731570"/>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B37A7E" w:rsidRPr="003A7314" w:rsidRDefault="00B37A7E" w:rsidP="00B37A7E">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permStart w:id="254812478" w:edGrp="everyone"/>
      <w:r w:rsidRPr="00A91F38">
        <w:rPr>
          <w:b/>
          <w:sz w:val="24"/>
          <w:szCs w:val="24"/>
        </w:rPr>
        <w:t>Position Summary:</w:t>
      </w:r>
    </w:p>
    <w:p w:rsidR="00FA65F2" w:rsidRDefault="00FA65F2" w:rsidP="003A7314">
      <w:pPr>
        <w:pStyle w:val="Default"/>
        <w:rPr>
          <w:rFonts w:asciiTheme="minorHAnsi" w:hAnsiTheme="minorHAnsi"/>
          <w:sz w:val="22"/>
          <w:szCs w:val="22"/>
        </w:rPr>
      </w:pPr>
    </w:p>
    <w:p w:rsidR="00C8017B" w:rsidRPr="003A7314" w:rsidRDefault="00C8017B" w:rsidP="003A7314">
      <w:pPr>
        <w:pStyle w:val="Default"/>
        <w:rPr>
          <w:rFonts w:asciiTheme="minorHAnsi" w:hAnsiTheme="minorHAnsi"/>
          <w:sz w:val="22"/>
          <w:szCs w:val="22"/>
        </w:rPr>
      </w:pPr>
    </w:p>
    <w:p w:rsidR="00FA65F2" w:rsidRPr="003A7314" w:rsidRDefault="00FA65F2"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B64749" w:rsidRPr="00B64749" w:rsidRDefault="00B64749" w:rsidP="00B64749">
      <w:pPr>
        <w:pStyle w:val="ListParagraph"/>
        <w:numPr>
          <w:ilvl w:val="2"/>
          <w:numId w:val="16"/>
        </w:numPr>
        <w:spacing w:line="240" w:lineRule="auto"/>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ermEnd w:id="254812478"/>
    <w:p w:rsidR="00A91F38" w:rsidRPr="00834DFE" w:rsidRDefault="00A91F38" w:rsidP="008657EF">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B37A7E" w:rsidRPr="00B64749" w:rsidRDefault="00B37A7E" w:rsidP="008657EF">
      <w:pPr>
        <w:pStyle w:val="ListParagraph"/>
        <w:numPr>
          <w:ilvl w:val="1"/>
          <w:numId w:val="8"/>
        </w:numPr>
        <w:spacing w:after="0" w:line="240" w:lineRule="auto"/>
        <w:rPr>
          <w:rFonts w:asciiTheme="minorHAnsi" w:hAnsiTheme="minorHAnsi"/>
        </w:rPr>
      </w:pPr>
      <w:r w:rsidRPr="00B64749">
        <w:rPr>
          <w:rFonts w:asciiTheme="minorHAnsi" w:hAnsiTheme="minorHAnsi"/>
        </w:rPr>
        <w:t>Willingness and ability to effectively make known the Catholic Church’s teachings through the varied ministry activities expected of this position.</w:t>
      </w:r>
    </w:p>
    <w:p w:rsidR="00834DFE" w:rsidRPr="00B64749" w:rsidRDefault="00B37A7E" w:rsidP="008657EF">
      <w:pPr>
        <w:pStyle w:val="ListParagraph"/>
        <w:numPr>
          <w:ilvl w:val="1"/>
          <w:numId w:val="8"/>
        </w:numPr>
        <w:spacing w:after="0" w:line="240" w:lineRule="auto"/>
        <w:rPr>
          <w:rFonts w:asciiTheme="minorHAnsi" w:hAnsiTheme="minorHAnsi"/>
        </w:rPr>
      </w:pPr>
      <w:r w:rsidRPr="00B64749">
        <w:rPr>
          <w:rFonts w:asciiTheme="minorHAnsi" w:hAnsiTheme="minorHAnsi"/>
        </w:rPr>
        <w:t>Willingness and ability to</w:t>
      </w:r>
      <w:r w:rsidRPr="00B64749">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1E191F" w:rsidRPr="00B64749" w:rsidRDefault="001E191F" w:rsidP="008657EF">
      <w:pPr>
        <w:pStyle w:val="ListParagraph"/>
        <w:numPr>
          <w:ilvl w:val="1"/>
          <w:numId w:val="8"/>
        </w:numPr>
        <w:spacing w:after="0" w:line="240" w:lineRule="auto"/>
        <w:rPr>
          <w:rFonts w:asciiTheme="minorHAnsi" w:hAnsiTheme="minorHAnsi"/>
        </w:rPr>
      </w:pPr>
      <w:permStart w:id="1954679520" w:edGrp="everyone"/>
      <w:r w:rsidRPr="00B64749">
        <w:rPr>
          <w:rFonts w:asciiTheme="minorHAnsi" w:hAnsiTheme="minorHAnsi"/>
        </w:rPr>
        <w:t xml:space="preserve"> </w:t>
      </w:r>
    </w:p>
    <w:p w:rsidR="00DB6CD1" w:rsidRDefault="00DB6CD1" w:rsidP="008657EF">
      <w:pPr>
        <w:numPr>
          <w:ilvl w:val="0"/>
          <w:numId w:val="8"/>
        </w:numPr>
        <w:spacing w:after="0" w:line="240" w:lineRule="auto"/>
        <w:rPr>
          <w:rFonts w:asciiTheme="minorHAnsi" w:hAnsiTheme="minorHAnsi"/>
          <w:b/>
          <w:u w:val="single"/>
        </w:rPr>
      </w:pPr>
      <w:r>
        <w:rPr>
          <w:rFonts w:asciiTheme="minorHAnsi" w:hAnsiTheme="minorHAnsi"/>
          <w:b/>
          <w:u w:val="single"/>
        </w:rPr>
        <w:t>Education:</w:t>
      </w:r>
    </w:p>
    <w:p w:rsidR="00B37A7E" w:rsidRPr="00B37A7E" w:rsidRDefault="00B37A7E" w:rsidP="008657EF">
      <w:pPr>
        <w:pStyle w:val="ListParagraph"/>
        <w:numPr>
          <w:ilvl w:val="0"/>
          <w:numId w:val="12"/>
        </w:numPr>
        <w:spacing w:after="0" w:line="240" w:lineRule="auto"/>
        <w:ind w:left="720"/>
        <w:rPr>
          <w:rFonts w:asciiTheme="minorHAnsi" w:hAnsiTheme="minorHAnsi"/>
          <w:b/>
          <w:u w:val="single"/>
        </w:rPr>
      </w:pPr>
    </w:p>
    <w:p w:rsidR="00A91F38" w:rsidRPr="00834DFE" w:rsidRDefault="00A91F38" w:rsidP="008657EF">
      <w:pPr>
        <w:numPr>
          <w:ilvl w:val="0"/>
          <w:numId w:val="8"/>
        </w:numPr>
        <w:spacing w:after="0" w:line="240" w:lineRule="auto"/>
        <w:rPr>
          <w:rFonts w:asciiTheme="minorHAnsi" w:hAnsiTheme="minorHAnsi"/>
          <w:b/>
          <w:u w:val="single"/>
        </w:rPr>
      </w:pPr>
      <w:r w:rsidRPr="00834DFE">
        <w:rPr>
          <w:rFonts w:asciiTheme="minorHAnsi" w:hAnsiTheme="minorHAnsi"/>
          <w:b/>
          <w:u w:val="single"/>
        </w:rPr>
        <w:t>Experience</w:t>
      </w:r>
      <w:r w:rsidRPr="00834DFE">
        <w:rPr>
          <w:rFonts w:asciiTheme="minorHAnsi" w:hAnsiTheme="minorHAnsi"/>
          <w:u w:val="single"/>
        </w:rPr>
        <w:t>:</w:t>
      </w:r>
    </w:p>
    <w:p w:rsidR="00834DFE" w:rsidRPr="00834DFE" w:rsidRDefault="00834DFE" w:rsidP="008657EF">
      <w:pPr>
        <w:numPr>
          <w:ilvl w:val="1"/>
          <w:numId w:val="8"/>
        </w:numPr>
        <w:spacing w:after="0" w:line="240" w:lineRule="auto"/>
        <w:rPr>
          <w:rFonts w:asciiTheme="minorHAnsi" w:hAnsiTheme="minorHAnsi"/>
          <w:b/>
          <w:u w:val="single"/>
        </w:rPr>
      </w:pPr>
    </w:p>
    <w:p w:rsidR="00C6489D" w:rsidRPr="00C6489D" w:rsidRDefault="00A91F38" w:rsidP="008657EF">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834DFE" w:rsidRPr="008657EF" w:rsidRDefault="00834DFE" w:rsidP="008657EF">
      <w:pPr>
        <w:pStyle w:val="ListParagraph"/>
        <w:numPr>
          <w:ilvl w:val="1"/>
          <w:numId w:val="8"/>
        </w:numPr>
        <w:spacing w:line="240" w:lineRule="auto"/>
        <w:rPr>
          <w:b/>
          <w:sz w:val="24"/>
          <w:szCs w:val="24"/>
        </w:rPr>
      </w:pPr>
    </w:p>
    <w:p w:rsidR="00753AF5" w:rsidRPr="00A91F38" w:rsidRDefault="003A7314" w:rsidP="003A7314">
      <w:pPr>
        <w:spacing w:line="240" w:lineRule="auto"/>
        <w:rPr>
          <w:b/>
          <w:sz w:val="24"/>
          <w:szCs w:val="24"/>
        </w:rPr>
      </w:pPr>
      <w:r w:rsidRPr="00A91F38">
        <w:rPr>
          <w:b/>
          <w:sz w:val="24"/>
          <w:szCs w:val="24"/>
        </w:rPr>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753AF5" w:rsidRDefault="00753AF5" w:rsidP="003A7314">
      <w:pPr>
        <w:numPr>
          <w:ilvl w:val="0"/>
          <w:numId w:val="7"/>
        </w:numPr>
        <w:spacing w:after="0" w:line="240" w:lineRule="auto"/>
        <w:rPr>
          <w:rFonts w:asciiTheme="minorHAnsi" w:hAnsiTheme="minorHAnsi"/>
        </w:rPr>
      </w:pPr>
      <w:r w:rsidRPr="00C8017B">
        <w:rPr>
          <w:rFonts w:asciiTheme="minorHAnsi" w:hAnsiTheme="minorHAnsi"/>
        </w:rPr>
        <w:t xml:space="preserve">An understanding and working knowledge of all </w:t>
      </w:r>
      <w:r w:rsidR="009C5803">
        <w:rPr>
          <w:rFonts w:asciiTheme="minorHAnsi" w:hAnsiTheme="minorHAnsi"/>
        </w:rPr>
        <w:t xml:space="preserve">desktop applications included in </w:t>
      </w:r>
      <w:r w:rsidR="0029177B">
        <w:rPr>
          <w:rFonts w:asciiTheme="minorHAnsi" w:hAnsiTheme="minorHAnsi"/>
        </w:rPr>
        <w:t xml:space="preserve">the </w:t>
      </w:r>
      <w:r w:rsidRPr="00C8017B">
        <w:rPr>
          <w:rFonts w:asciiTheme="minorHAnsi" w:hAnsiTheme="minorHAnsi"/>
        </w:rPr>
        <w:t>Microsoft Office Suite and various web applications.</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lastRenderedPageBreak/>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B64749">
      <w:pPr>
        <w:pStyle w:val="ListParagraph"/>
        <w:numPr>
          <w:ilvl w:val="0"/>
          <w:numId w:val="11"/>
        </w:numPr>
        <w:spacing w:after="0" w:line="240" w:lineRule="auto"/>
      </w:pPr>
      <w:r>
        <w:t xml:space="preserve">Ability to push, </w:t>
      </w:r>
      <w:proofErr w:type="gramStart"/>
      <w:r>
        <w:t>pull</w:t>
      </w:r>
      <w:proofErr w:type="gramEnd"/>
      <w:r>
        <w:t>, lift and carry items up to 30 pounds</w:t>
      </w:r>
      <w:r w:rsidR="0029177B">
        <w:t>.</w:t>
      </w:r>
    </w:p>
    <w:p w:rsidR="00834DFE" w:rsidRDefault="0029177B" w:rsidP="00B64749">
      <w:pPr>
        <w:pStyle w:val="ListParagraph"/>
        <w:numPr>
          <w:ilvl w:val="0"/>
          <w:numId w:val="11"/>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B64749">
      <w:pPr>
        <w:pStyle w:val="ListParagraph"/>
        <w:numPr>
          <w:ilvl w:val="0"/>
          <w:numId w:val="11"/>
        </w:numPr>
        <w:spacing w:after="0" w:line="240" w:lineRule="auto"/>
      </w:pPr>
      <w:r>
        <w:t>Ability to work in an office setting as wells as various venues according to event or activity.</w:t>
      </w:r>
    </w:p>
    <w:p w:rsidR="00834DFE" w:rsidRPr="00834DFE" w:rsidRDefault="0029177B" w:rsidP="00B64749">
      <w:pPr>
        <w:pStyle w:val="ListParagraph"/>
        <w:numPr>
          <w:ilvl w:val="0"/>
          <w:numId w:val="11"/>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p w:rsidR="00834DFE" w:rsidRPr="00834DFE" w:rsidRDefault="00834DFE" w:rsidP="00834DFE">
      <w:pPr>
        <w:pStyle w:val="ListParagraph"/>
        <w:spacing w:after="0" w:line="240" w:lineRule="auto"/>
      </w:pPr>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permEnd w:id="1954679520"/>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default" r:id="rId9"/>
      <w:footerReference w:type="default" r:id="rId10"/>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07" w:rsidRDefault="00094607">
      <w:r>
        <w:separator/>
      </w:r>
    </w:p>
  </w:endnote>
  <w:endnote w:type="continuationSeparator" w:id="0">
    <w:p w:rsidR="00094607" w:rsidRDefault="0009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F8" w:rsidRDefault="00227BF8">
    <w:pPr>
      <w:pStyle w:val="Footer"/>
    </w:pPr>
    <w:r>
      <w:ptab w:relativeTo="margin" w:alignment="center" w:leader="none"/>
    </w:r>
    <w:r w:rsidRPr="0029177B">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07" w:rsidRDefault="00094607">
      <w:r>
        <w:separator/>
      </w:r>
    </w:p>
  </w:footnote>
  <w:footnote w:type="continuationSeparator" w:id="0">
    <w:p w:rsidR="00094607" w:rsidRDefault="00094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F8" w:rsidRPr="00AB7BE4" w:rsidRDefault="00227BF8" w:rsidP="001F1F53">
    <w:pPr>
      <w:pStyle w:val="Header"/>
      <w:jc w:val="right"/>
      <w:rPr>
        <w:rFonts w:ascii="Cambria" w:hAnsi="Cambria"/>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E7A25"/>
    <w:multiLevelType w:val="multilevel"/>
    <w:tmpl w:val="EDD219C6"/>
    <w:lvl w:ilvl="0">
      <w:start w:val="1"/>
      <w:numFmt w:val="bullet"/>
      <w:lvlText w:val=""/>
      <w:lvlJc w:val="left"/>
      <w:pPr>
        <w:ind w:left="-270" w:hanging="360"/>
      </w:pPr>
      <w:rPr>
        <w:rFonts w:ascii="Symbol" w:hAnsi="Symbol" w:hint="default"/>
        <w:b w:val="0"/>
      </w:rPr>
    </w:lvl>
    <w:lvl w:ilvl="1">
      <w:start w:val="1"/>
      <w:numFmt w:val="bullet"/>
      <w:lvlText w:val=""/>
      <w:lvlJc w:val="left"/>
      <w:pPr>
        <w:ind w:left="90" w:hanging="360"/>
      </w:pPr>
      <w:rPr>
        <w:rFonts w:ascii="Symbol" w:hAnsi="Symbol" w:hint="default"/>
      </w:rPr>
    </w:lvl>
    <w:lvl w:ilvl="2">
      <w:start w:val="1"/>
      <w:numFmt w:val="bullet"/>
      <w:lvlText w:val=""/>
      <w:lvlJc w:val="left"/>
      <w:pPr>
        <w:ind w:left="450" w:hanging="360"/>
      </w:pPr>
      <w:rPr>
        <w:rFonts w:ascii="Symbol" w:hAnsi="Symbol" w:hint="default"/>
      </w:rPr>
    </w:lvl>
    <w:lvl w:ilvl="3">
      <w:start w:val="1"/>
      <w:numFmt w:val="decimal"/>
      <w:lvlText w:val="(%4)"/>
      <w:lvlJc w:val="left"/>
      <w:pPr>
        <w:ind w:left="81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abstractNum w:abstractNumId="4">
    <w:nsid w:val="22B52FA4"/>
    <w:multiLevelType w:val="hybridMultilevel"/>
    <w:tmpl w:val="97924C74"/>
    <w:lvl w:ilvl="0" w:tplc="51E4293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A6279B"/>
    <w:multiLevelType w:val="multilevel"/>
    <w:tmpl w:val="EDD219C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E689C"/>
    <w:multiLevelType w:val="hybridMultilevel"/>
    <w:tmpl w:val="D94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21C48"/>
    <w:multiLevelType w:val="hybridMultilevel"/>
    <w:tmpl w:val="35183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886076"/>
    <w:multiLevelType w:val="multilevel"/>
    <w:tmpl w:val="083C4FB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D42682"/>
    <w:multiLevelType w:val="multilevel"/>
    <w:tmpl w:val="EDD219C6"/>
    <w:lvl w:ilvl="0">
      <w:start w:val="1"/>
      <w:numFmt w:val="bullet"/>
      <w:lvlText w:val=""/>
      <w:lvlJc w:val="left"/>
      <w:pPr>
        <w:ind w:left="-270" w:hanging="360"/>
      </w:pPr>
      <w:rPr>
        <w:rFonts w:ascii="Symbol" w:hAnsi="Symbol" w:hint="default"/>
        <w:b w:val="0"/>
      </w:rPr>
    </w:lvl>
    <w:lvl w:ilvl="1">
      <w:start w:val="1"/>
      <w:numFmt w:val="bullet"/>
      <w:lvlText w:val=""/>
      <w:lvlJc w:val="left"/>
      <w:pPr>
        <w:ind w:left="90" w:hanging="360"/>
      </w:pPr>
      <w:rPr>
        <w:rFonts w:ascii="Symbol" w:hAnsi="Symbol" w:hint="default"/>
      </w:rPr>
    </w:lvl>
    <w:lvl w:ilvl="2">
      <w:start w:val="1"/>
      <w:numFmt w:val="bullet"/>
      <w:lvlText w:val=""/>
      <w:lvlJc w:val="left"/>
      <w:pPr>
        <w:ind w:left="450" w:hanging="360"/>
      </w:pPr>
      <w:rPr>
        <w:rFonts w:ascii="Symbol" w:hAnsi="Symbol" w:hint="default"/>
      </w:rPr>
    </w:lvl>
    <w:lvl w:ilvl="3">
      <w:start w:val="1"/>
      <w:numFmt w:val="decimal"/>
      <w:lvlText w:val="(%4)"/>
      <w:lvlJc w:val="left"/>
      <w:pPr>
        <w:ind w:left="81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abstractNum w:abstractNumId="12">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5D353D"/>
    <w:multiLevelType w:val="hybridMultilevel"/>
    <w:tmpl w:val="3514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F857520"/>
    <w:multiLevelType w:val="multilevel"/>
    <w:tmpl w:val="784ED15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sz w:val="22"/>
        <w:szCs w:val="22"/>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EC32D8"/>
    <w:multiLevelType w:val="multilevel"/>
    <w:tmpl w:val="083C4FB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F945E1"/>
    <w:multiLevelType w:val="hybridMultilevel"/>
    <w:tmpl w:val="377C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8"/>
  </w:num>
  <w:num w:numId="2">
    <w:abstractNumId w:val="9"/>
  </w:num>
  <w:num w:numId="3">
    <w:abstractNumId w:val="8"/>
  </w:num>
  <w:num w:numId="4">
    <w:abstractNumId w:val="6"/>
  </w:num>
  <w:num w:numId="5">
    <w:abstractNumId w:val="2"/>
  </w:num>
  <w:num w:numId="6">
    <w:abstractNumId w:val="0"/>
  </w:num>
  <w:num w:numId="7">
    <w:abstractNumId w:val="12"/>
  </w:num>
  <w:num w:numId="8">
    <w:abstractNumId w:val="15"/>
  </w:num>
  <w:num w:numId="9">
    <w:abstractNumId w:val="1"/>
  </w:num>
  <w:num w:numId="10">
    <w:abstractNumId w:val="14"/>
  </w:num>
  <w:num w:numId="11">
    <w:abstractNumId w:val="5"/>
  </w:num>
  <w:num w:numId="12">
    <w:abstractNumId w:val="4"/>
  </w:num>
  <w:num w:numId="13">
    <w:abstractNumId w:val="16"/>
  </w:num>
  <w:num w:numId="14">
    <w:abstractNumId w:val="10"/>
  </w:num>
  <w:num w:numId="15">
    <w:abstractNumId w:val="3"/>
  </w:num>
  <w:num w:numId="16">
    <w:abstractNumId w:val="11"/>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IG9nMbsIyLTmFCvYGfhKHpESk=" w:salt="7gscuV4MU4rwTOSKZx0o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237A7"/>
    <w:rsid w:val="0006539A"/>
    <w:rsid w:val="00094607"/>
    <w:rsid w:val="000A411A"/>
    <w:rsid w:val="000A6DDE"/>
    <w:rsid w:val="00105340"/>
    <w:rsid w:val="001402B4"/>
    <w:rsid w:val="00163B06"/>
    <w:rsid w:val="00175E19"/>
    <w:rsid w:val="001D2214"/>
    <w:rsid w:val="001E191F"/>
    <w:rsid w:val="001F1F53"/>
    <w:rsid w:val="002034B0"/>
    <w:rsid w:val="00211344"/>
    <w:rsid w:val="00227BF8"/>
    <w:rsid w:val="00237020"/>
    <w:rsid w:val="0029177B"/>
    <w:rsid w:val="00304E1C"/>
    <w:rsid w:val="0035169B"/>
    <w:rsid w:val="00370D6D"/>
    <w:rsid w:val="003A7314"/>
    <w:rsid w:val="003C15DB"/>
    <w:rsid w:val="003D647E"/>
    <w:rsid w:val="00420831"/>
    <w:rsid w:val="0042689B"/>
    <w:rsid w:val="004A6934"/>
    <w:rsid w:val="0065096D"/>
    <w:rsid w:val="006D26A7"/>
    <w:rsid w:val="006E539C"/>
    <w:rsid w:val="00753AF5"/>
    <w:rsid w:val="00764546"/>
    <w:rsid w:val="00802342"/>
    <w:rsid w:val="008115D0"/>
    <w:rsid w:val="00820BFC"/>
    <w:rsid w:val="00834DFE"/>
    <w:rsid w:val="00837A87"/>
    <w:rsid w:val="00846D79"/>
    <w:rsid w:val="008560E1"/>
    <w:rsid w:val="008657EF"/>
    <w:rsid w:val="008B390A"/>
    <w:rsid w:val="008C3A05"/>
    <w:rsid w:val="00922E1B"/>
    <w:rsid w:val="0093174F"/>
    <w:rsid w:val="009C5803"/>
    <w:rsid w:val="00A07475"/>
    <w:rsid w:val="00A86CDC"/>
    <w:rsid w:val="00A91F38"/>
    <w:rsid w:val="00AC4A0D"/>
    <w:rsid w:val="00AF7E2A"/>
    <w:rsid w:val="00B13603"/>
    <w:rsid w:val="00B37A7E"/>
    <w:rsid w:val="00B452A8"/>
    <w:rsid w:val="00B64749"/>
    <w:rsid w:val="00BF225C"/>
    <w:rsid w:val="00C6489D"/>
    <w:rsid w:val="00C8017B"/>
    <w:rsid w:val="00CC4251"/>
    <w:rsid w:val="00CC63F7"/>
    <w:rsid w:val="00CE4E12"/>
    <w:rsid w:val="00D57B29"/>
    <w:rsid w:val="00DB6CD1"/>
    <w:rsid w:val="00DB6ECA"/>
    <w:rsid w:val="00DF49BD"/>
    <w:rsid w:val="00E0269D"/>
    <w:rsid w:val="00E41026"/>
    <w:rsid w:val="00E42E58"/>
    <w:rsid w:val="00E7672D"/>
    <w:rsid w:val="00EA0839"/>
    <w:rsid w:val="00EF1FBB"/>
    <w:rsid w:val="00FA65F2"/>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
    <w:unhideWhenUsed/>
    <w:qFormat/>
    <w:rsid w:val="00EA08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08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 w:type="character" w:styleId="CommentReference">
    <w:name w:val="annotation reference"/>
    <w:basedOn w:val="DefaultParagraphFont"/>
    <w:rsid w:val="000A6DDE"/>
    <w:rPr>
      <w:sz w:val="16"/>
      <w:szCs w:val="16"/>
    </w:rPr>
  </w:style>
  <w:style w:type="paragraph" w:styleId="CommentText">
    <w:name w:val="annotation text"/>
    <w:basedOn w:val="Normal"/>
    <w:link w:val="CommentTextChar"/>
    <w:rsid w:val="000A6DDE"/>
    <w:pPr>
      <w:spacing w:line="240" w:lineRule="auto"/>
    </w:pPr>
    <w:rPr>
      <w:sz w:val="20"/>
      <w:szCs w:val="20"/>
    </w:rPr>
  </w:style>
  <w:style w:type="character" w:customStyle="1" w:styleId="CommentTextChar">
    <w:name w:val="Comment Text Char"/>
    <w:basedOn w:val="DefaultParagraphFont"/>
    <w:link w:val="CommentText"/>
    <w:rsid w:val="000A6DDE"/>
    <w:rPr>
      <w:rFonts w:ascii="Calibri" w:hAnsi="Calibri"/>
    </w:rPr>
  </w:style>
  <w:style w:type="paragraph" w:styleId="CommentSubject">
    <w:name w:val="annotation subject"/>
    <w:basedOn w:val="CommentText"/>
    <w:next w:val="CommentText"/>
    <w:link w:val="CommentSubjectChar"/>
    <w:rsid w:val="000A6DDE"/>
    <w:rPr>
      <w:b/>
      <w:bCs/>
    </w:rPr>
  </w:style>
  <w:style w:type="character" w:customStyle="1" w:styleId="CommentSubjectChar">
    <w:name w:val="Comment Subject Char"/>
    <w:basedOn w:val="CommentTextChar"/>
    <w:link w:val="CommentSubject"/>
    <w:rsid w:val="000A6DDE"/>
    <w:rPr>
      <w:rFonts w:ascii="Calibri" w:hAnsi="Calibri"/>
      <w:b/>
      <w:bCs/>
    </w:rPr>
  </w:style>
  <w:style w:type="character" w:styleId="PlaceholderText">
    <w:name w:val="Placeholder Text"/>
    <w:basedOn w:val="DefaultParagraphFont"/>
    <w:uiPriority w:val="99"/>
    <w:semiHidden/>
    <w:rsid w:val="00211344"/>
    <w:rPr>
      <w:color w:val="808080"/>
    </w:rPr>
  </w:style>
  <w:style w:type="character" w:customStyle="1" w:styleId="Style1">
    <w:name w:val="Style1"/>
    <w:basedOn w:val="DefaultParagraphFont"/>
    <w:uiPriority w:val="1"/>
    <w:rsid w:val="00AC4A0D"/>
    <w:rPr>
      <w:b/>
      <w:color w:val="auto"/>
    </w:rPr>
  </w:style>
  <w:style w:type="character" w:customStyle="1" w:styleId="Style2">
    <w:name w:val="Style2"/>
    <w:basedOn w:val="DefaultParagraphFont"/>
    <w:uiPriority w:val="1"/>
    <w:rsid w:val="00AC4A0D"/>
    <w:rPr>
      <w:b/>
      <w:color w:val="auto"/>
    </w:rPr>
  </w:style>
  <w:style w:type="character" w:customStyle="1" w:styleId="Style3">
    <w:name w:val="Style3"/>
    <w:basedOn w:val="DefaultParagraphFont"/>
    <w:uiPriority w:val="1"/>
    <w:rsid w:val="00AC4A0D"/>
    <w:rPr>
      <w:b/>
    </w:rPr>
  </w:style>
  <w:style w:type="character" w:customStyle="1" w:styleId="Style4">
    <w:name w:val="Style4"/>
    <w:basedOn w:val="DefaultParagraphFont"/>
    <w:uiPriority w:val="1"/>
    <w:rsid w:val="00AC4A0D"/>
    <w:rPr>
      <w:b/>
    </w:rPr>
  </w:style>
  <w:style w:type="character" w:customStyle="1" w:styleId="Style5">
    <w:name w:val="Style5"/>
    <w:basedOn w:val="DefaultParagraphFont"/>
    <w:uiPriority w:val="1"/>
    <w:rsid w:val="00EA0839"/>
    <w:rPr>
      <w:rFonts w:ascii="Calibri" w:hAnsi="Calibri"/>
      <w:b/>
    </w:rPr>
  </w:style>
  <w:style w:type="character" w:customStyle="1" w:styleId="Heading3Char">
    <w:name w:val="Heading 3 Char"/>
    <w:basedOn w:val="DefaultParagraphFont"/>
    <w:link w:val="Heading3"/>
    <w:uiPriority w:val="9"/>
    <w:rsid w:val="00EA083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A0839"/>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paragraph" w:styleId="Heading3">
    <w:name w:val="heading 3"/>
    <w:basedOn w:val="Normal"/>
    <w:next w:val="Normal"/>
    <w:link w:val="Heading3Char"/>
    <w:uiPriority w:val="9"/>
    <w:unhideWhenUsed/>
    <w:qFormat/>
    <w:rsid w:val="00EA08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08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 w:type="character" w:styleId="CommentReference">
    <w:name w:val="annotation reference"/>
    <w:basedOn w:val="DefaultParagraphFont"/>
    <w:rsid w:val="000A6DDE"/>
    <w:rPr>
      <w:sz w:val="16"/>
      <w:szCs w:val="16"/>
    </w:rPr>
  </w:style>
  <w:style w:type="paragraph" w:styleId="CommentText">
    <w:name w:val="annotation text"/>
    <w:basedOn w:val="Normal"/>
    <w:link w:val="CommentTextChar"/>
    <w:rsid w:val="000A6DDE"/>
    <w:pPr>
      <w:spacing w:line="240" w:lineRule="auto"/>
    </w:pPr>
    <w:rPr>
      <w:sz w:val="20"/>
      <w:szCs w:val="20"/>
    </w:rPr>
  </w:style>
  <w:style w:type="character" w:customStyle="1" w:styleId="CommentTextChar">
    <w:name w:val="Comment Text Char"/>
    <w:basedOn w:val="DefaultParagraphFont"/>
    <w:link w:val="CommentText"/>
    <w:rsid w:val="000A6DDE"/>
    <w:rPr>
      <w:rFonts w:ascii="Calibri" w:hAnsi="Calibri"/>
    </w:rPr>
  </w:style>
  <w:style w:type="paragraph" w:styleId="CommentSubject">
    <w:name w:val="annotation subject"/>
    <w:basedOn w:val="CommentText"/>
    <w:next w:val="CommentText"/>
    <w:link w:val="CommentSubjectChar"/>
    <w:rsid w:val="000A6DDE"/>
    <w:rPr>
      <w:b/>
      <w:bCs/>
    </w:rPr>
  </w:style>
  <w:style w:type="character" w:customStyle="1" w:styleId="CommentSubjectChar">
    <w:name w:val="Comment Subject Char"/>
    <w:basedOn w:val="CommentTextChar"/>
    <w:link w:val="CommentSubject"/>
    <w:rsid w:val="000A6DDE"/>
    <w:rPr>
      <w:rFonts w:ascii="Calibri" w:hAnsi="Calibri"/>
      <w:b/>
      <w:bCs/>
    </w:rPr>
  </w:style>
  <w:style w:type="character" w:styleId="PlaceholderText">
    <w:name w:val="Placeholder Text"/>
    <w:basedOn w:val="DefaultParagraphFont"/>
    <w:uiPriority w:val="99"/>
    <w:semiHidden/>
    <w:rsid w:val="00211344"/>
    <w:rPr>
      <w:color w:val="808080"/>
    </w:rPr>
  </w:style>
  <w:style w:type="character" w:customStyle="1" w:styleId="Style1">
    <w:name w:val="Style1"/>
    <w:basedOn w:val="DefaultParagraphFont"/>
    <w:uiPriority w:val="1"/>
    <w:rsid w:val="00AC4A0D"/>
    <w:rPr>
      <w:b/>
      <w:color w:val="auto"/>
    </w:rPr>
  </w:style>
  <w:style w:type="character" w:customStyle="1" w:styleId="Style2">
    <w:name w:val="Style2"/>
    <w:basedOn w:val="DefaultParagraphFont"/>
    <w:uiPriority w:val="1"/>
    <w:rsid w:val="00AC4A0D"/>
    <w:rPr>
      <w:b/>
      <w:color w:val="auto"/>
    </w:rPr>
  </w:style>
  <w:style w:type="character" w:customStyle="1" w:styleId="Style3">
    <w:name w:val="Style3"/>
    <w:basedOn w:val="DefaultParagraphFont"/>
    <w:uiPriority w:val="1"/>
    <w:rsid w:val="00AC4A0D"/>
    <w:rPr>
      <w:b/>
    </w:rPr>
  </w:style>
  <w:style w:type="character" w:customStyle="1" w:styleId="Style4">
    <w:name w:val="Style4"/>
    <w:basedOn w:val="DefaultParagraphFont"/>
    <w:uiPriority w:val="1"/>
    <w:rsid w:val="00AC4A0D"/>
    <w:rPr>
      <w:b/>
    </w:rPr>
  </w:style>
  <w:style w:type="character" w:customStyle="1" w:styleId="Style5">
    <w:name w:val="Style5"/>
    <w:basedOn w:val="DefaultParagraphFont"/>
    <w:uiPriority w:val="1"/>
    <w:rsid w:val="00EA0839"/>
    <w:rPr>
      <w:rFonts w:ascii="Calibri" w:hAnsi="Calibri"/>
      <w:b/>
    </w:rPr>
  </w:style>
  <w:style w:type="character" w:customStyle="1" w:styleId="Heading3Char">
    <w:name w:val="Heading 3 Char"/>
    <w:basedOn w:val="DefaultParagraphFont"/>
    <w:link w:val="Heading3"/>
    <w:uiPriority w:val="9"/>
    <w:rsid w:val="00EA0839"/>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A0839"/>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64358027A54B44949A671C5F2D42D4"/>
        <w:category>
          <w:name w:val="General"/>
          <w:gallery w:val="placeholder"/>
        </w:category>
        <w:types>
          <w:type w:val="bbPlcHdr"/>
        </w:types>
        <w:behaviors>
          <w:behavior w:val="content"/>
        </w:behaviors>
        <w:guid w:val="{195DCFCE-43E8-434E-94B6-9D1EF69F5B04}"/>
      </w:docPartPr>
      <w:docPartBody>
        <w:p w:rsidR="00EF17F9" w:rsidRDefault="00EF17F9" w:rsidP="00EF17F9">
          <w:pPr>
            <w:pStyle w:val="2A64358027A54B44949A671C5F2D42D42"/>
          </w:pPr>
          <w:r w:rsidRPr="00E26B8E">
            <w:rPr>
              <w:rStyle w:val="PlaceholderText"/>
            </w:rPr>
            <w:t>Choose an item.</w:t>
          </w:r>
        </w:p>
      </w:docPartBody>
    </w:docPart>
    <w:docPart>
      <w:docPartPr>
        <w:name w:val="0C2299547A6342CC978A7B61689C5AF3"/>
        <w:category>
          <w:name w:val="General"/>
          <w:gallery w:val="placeholder"/>
        </w:category>
        <w:types>
          <w:type w:val="bbPlcHdr"/>
        </w:types>
        <w:behaviors>
          <w:behavior w:val="content"/>
        </w:behaviors>
        <w:guid w:val="{015A4C13-A7AD-4DC4-976F-53A4CA782EE2}"/>
      </w:docPartPr>
      <w:docPartBody>
        <w:p w:rsidR="00EF17F9" w:rsidRDefault="00EF17F9" w:rsidP="00EF17F9">
          <w:pPr>
            <w:pStyle w:val="0C2299547A6342CC978A7B61689C5AF31"/>
          </w:pPr>
          <w:r w:rsidRPr="00E26B8E">
            <w:rPr>
              <w:rStyle w:val="PlaceholderText"/>
            </w:rPr>
            <w:t>Choose an item.</w:t>
          </w:r>
        </w:p>
      </w:docPartBody>
    </w:docPart>
    <w:docPart>
      <w:docPartPr>
        <w:name w:val="580DFBBE1C404365A26730A1B54C3066"/>
        <w:category>
          <w:name w:val="General"/>
          <w:gallery w:val="placeholder"/>
        </w:category>
        <w:types>
          <w:type w:val="bbPlcHdr"/>
        </w:types>
        <w:behaviors>
          <w:behavior w:val="content"/>
        </w:behaviors>
        <w:guid w:val="{A3F7A1A9-B30E-4D7E-AF54-C17E6CBA82F1}"/>
      </w:docPartPr>
      <w:docPartBody>
        <w:p w:rsidR="00EF17F9" w:rsidRDefault="00EF17F9" w:rsidP="00EF17F9">
          <w:pPr>
            <w:pStyle w:val="580DFBBE1C404365A26730A1B54C30661"/>
          </w:pPr>
          <w:r w:rsidRPr="00E26B8E">
            <w:rPr>
              <w:rStyle w:val="PlaceholderText"/>
            </w:rPr>
            <w:t>Choose an item.</w:t>
          </w:r>
        </w:p>
      </w:docPartBody>
    </w:docPart>
    <w:docPart>
      <w:docPartPr>
        <w:name w:val="36ED49A50BCE46CEAFBD99466373EB94"/>
        <w:category>
          <w:name w:val="General"/>
          <w:gallery w:val="placeholder"/>
        </w:category>
        <w:types>
          <w:type w:val="bbPlcHdr"/>
        </w:types>
        <w:behaviors>
          <w:behavior w:val="content"/>
        </w:behaviors>
        <w:guid w:val="{E709DB9E-859A-4FF4-9737-C80D147FB116}"/>
      </w:docPartPr>
      <w:docPartBody>
        <w:p w:rsidR="00EF17F9" w:rsidRDefault="00EF17F9" w:rsidP="00EF17F9">
          <w:pPr>
            <w:pStyle w:val="36ED49A50BCE46CEAFBD99466373EB941"/>
          </w:pPr>
          <w:r w:rsidRPr="00E26B8E">
            <w:rPr>
              <w:rStyle w:val="PlaceholderText"/>
            </w:rPr>
            <w:t>Choose an item.</w:t>
          </w:r>
        </w:p>
      </w:docPartBody>
    </w:docPart>
    <w:docPart>
      <w:docPartPr>
        <w:name w:val="7AE5463EE1A746B7BA84E1AD00C2CECA"/>
        <w:category>
          <w:name w:val="General"/>
          <w:gallery w:val="placeholder"/>
        </w:category>
        <w:types>
          <w:type w:val="bbPlcHdr"/>
        </w:types>
        <w:behaviors>
          <w:behavior w:val="content"/>
        </w:behaviors>
        <w:guid w:val="{42E79890-5D16-4075-8EEB-B4940C170F58}"/>
      </w:docPartPr>
      <w:docPartBody>
        <w:p w:rsidR="00000000" w:rsidRDefault="00EF17F9" w:rsidP="00EF17F9">
          <w:pPr>
            <w:pStyle w:val="7AE5463EE1A746B7BA84E1AD00C2CECA"/>
          </w:pPr>
          <w:r>
            <w:rPr>
              <w:rStyle w:val="PlaceholderText"/>
              <w:rFonts w:eastAsia="Calibri"/>
            </w:rPr>
            <w:t>LOCATION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10"/>
    <w:rsid w:val="00263310"/>
    <w:rsid w:val="00E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F9"/>
    <w:rPr>
      <w:color w:val="808080"/>
    </w:rPr>
  </w:style>
  <w:style w:type="paragraph" w:customStyle="1" w:styleId="2A64358027A54B44949A671C5F2D42D4">
    <w:name w:val="2A64358027A54B44949A671C5F2D42D4"/>
    <w:rsid w:val="00263310"/>
    <w:rPr>
      <w:rFonts w:ascii="Calibri" w:eastAsia="Times New Roman" w:hAnsi="Calibri" w:cs="Times New Roman"/>
    </w:rPr>
  </w:style>
  <w:style w:type="paragraph" w:customStyle="1" w:styleId="2A64358027A54B44949A671C5F2D42D41">
    <w:name w:val="2A64358027A54B44949A671C5F2D42D41"/>
    <w:rsid w:val="00263310"/>
    <w:rPr>
      <w:rFonts w:ascii="Calibri" w:eastAsia="Times New Roman" w:hAnsi="Calibri" w:cs="Times New Roman"/>
    </w:rPr>
  </w:style>
  <w:style w:type="paragraph" w:customStyle="1" w:styleId="0C2299547A6342CC978A7B61689C5AF3">
    <w:name w:val="0C2299547A6342CC978A7B61689C5AF3"/>
    <w:rsid w:val="00263310"/>
    <w:rPr>
      <w:rFonts w:ascii="Calibri" w:eastAsia="Times New Roman" w:hAnsi="Calibri" w:cs="Times New Roman"/>
    </w:rPr>
  </w:style>
  <w:style w:type="paragraph" w:customStyle="1" w:styleId="580DFBBE1C404365A26730A1B54C3066">
    <w:name w:val="580DFBBE1C404365A26730A1B54C3066"/>
    <w:rsid w:val="00263310"/>
    <w:rPr>
      <w:rFonts w:ascii="Calibri" w:eastAsia="Times New Roman" w:hAnsi="Calibri" w:cs="Times New Roman"/>
    </w:rPr>
  </w:style>
  <w:style w:type="paragraph" w:customStyle="1" w:styleId="36ED49A50BCE46CEAFBD99466373EB94">
    <w:name w:val="36ED49A50BCE46CEAFBD99466373EB94"/>
    <w:rsid w:val="00263310"/>
    <w:rPr>
      <w:rFonts w:ascii="Calibri" w:eastAsia="Times New Roman" w:hAnsi="Calibri" w:cs="Times New Roman"/>
    </w:rPr>
  </w:style>
  <w:style w:type="paragraph" w:customStyle="1" w:styleId="7AE5463EE1A746B7BA84E1AD00C2CECA">
    <w:name w:val="7AE5463EE1A746B7BA84E1AD00C2CECA"/>
    <w:rsid w:val="00EF17F9"/>
    <w:rPr>
      <w:rFonts w:ascii="Calibri" w:eastAsia="Times New Roman" w:hAnsi="Calibri" w:cs="Times New Roman"/>
    </w:rPr>
  </w:style>
  <w:style w:type="paragraph" w:customStyle="1" w:styleId="2A64358027A54B44949A671C5F2D42D42">
    <w:name w:val="2A64358027A54B44949A671C5F2D42D42"/>
    <w:rsid w:val="00EF17F9"/>
    <w:rPr>
      <w:rFonts w:ascii="Calibri" w:eastAsia="Times New Roman" w:hAnsi="Calibri" w:cs="Times New Roman"/>
    </w:rPr>
  </w:style>
  <w:style w:type="paragraph" w:customStyle="1" w:styleId="0C2299547A6342CC978A7B61689C5AF31">
    <w:name w:val="0C2299547A6342CC978A7B61689C5AF31"/>
    <w:rsid w:val="00EF17F9"/>
    <w:rPr>
      <w:rFonts w:ascii="Calibri" w:eastAsia="Times New Roman" w:hAnsi="Calibri" w:cs="Times New Roman"/>
    </w:rPr>
  </w:style>
  <w:style w:type="paragraph" w:customStyle="1" w:styleId="580DFBBE1C404365A26730A1B54C30661">
    <w:name w:val="580DFBBE1C404365A26730A1B54C30661"/>
    <w:rsid w:val="00EF17F9"/>
    <w:rPr>
      <w:rFonts w:ascii="Calibri" w:eastAsia="Times New Roman" w:hAnsi="Calibri" w:cs="Times New Roman"/>
    </w:rPr>
  </w:style>
  <w:style w:type="paragraph" w:customStyle="1" w:styleId="36ED49A50BCE46CEAFBD99466373EB941">
    <w:name w:val="36ED49A50BCE46CEAFBD99466373EB941"/>
    <w:rsid w:val="00EF17F9"/>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F9"/>
    <w:rPr>
      <w:color w:val="808080"/>
    </w:rPr>
  </w:style>
  <w:style w:type="paragraph" w:customStyle="1" w:styleId="2A64358027A54B44949A671C5F2D42D4">
    <w:name w:val="2A64358027A54B44949A671C5F2D42D4"/>
    <w:rsid w:val="00263310"/>
    <w:rPr>
      <w:rFonts w:ascii="Calibri" w:eastAsia="Times New Roman" w:hAnsi="Calibri" w:cs="Times New Roman"/>
    </w:rPr>
  </w:style>
  <w:style w:type="paragraph" w:customStyle="1" w:styleId="2A64358027A54B44949A671C5F2D42D41">
    <w:name w:val="2A64358027A54B44949A671C5F2D42D41"/>
    <w:rsid w:val="00263310"/>
    <w:rPr>
      <w:rFonts w:ascii="Calibri" w:eastAsia="Times New Roman" w:hAnsi="Calibri" w:cs="Times New Roman"/>
    </w:rPr>
  </w:style>
  <w:style w:type="paragraph" w:customStyle="1" w:styleId="0C2299547A6342CC978A7B61689C5AF3">
    <w:name w:val="0C2299547A6342CC978A7B61689C5AF3"/>
    <w:rsid w:val="00263310"/>
    <w:rPr>
      <w:rFonts w:ascii="Calibri" w:eastAsia="Times New Roman" w:hAnsi="Calibri" w:cs="Times New Roman"/>
    </w:rPr>
  </w:style>
  <w:style w:type="paragraph" w:customStyle="1" w:styleId="580DFBBE1C404365A26730A1B54C3066">
    <w:name w:val="580DFBBE1C404365A26730A1B54C3066"/>
    <w:rsid w:val="00263310"/>
    <w:rPr>
      <w:rFonts w:ascii="Calibri" w:eastAsia="Times New Roman" w:hAnsi="Calibri" w:cs="Times New Roman"/>
    </w:rPr>
  </w:style>
  <w:style w:type="paragraph" w:customStyle="1" w:styleId="36ED49A50BCE46CEAFBD99466373EB94">
    <w:name w:val="36ED49A50BCE46CEAFBD99466373EB94"/>
    <w:rsid w:val="00263310"/>
    <w:rPr>
      <w:rFonts w:ascii="Calibri" w:eastAsia="Times New Roman" w:hAnsi="Calibri" w:cs="Times New Roman"/>
    </w:rPr>
  </w:style>
  <w:style w:type="paragraph" w:customStyle="1" w:styleId="7AE5463EE1A746B7BA84E1AD00C2CECA">
    <w:name w:val="7AE5463EE1A746B7BA84E1AD00C2CECA"/>
    <w:rsid w:val="00EF17F9"/>
    <w:rPr>
      <w:rFonts w:ascii="Calibri" w:eastAsia="Times New Roman" w:hAnsi="Calibri" w:cs="Times New Roman"/>
    </w:rPr>
  </w:style>
  <w:style w:type="paragraph" w:customStyle="1" w:styleId="2A64358027A54B44949A671C5F2D42D42">
    <w:name w:val="2A64358027A54B44949A671C5F2D42D42"/>
    <w:rsid w:val="00EF17F9"/>
    <w:rPr>
      <w:rFonts w:ascii="Calibri" w:eastAsia="Times New Roman" w:hAnsi="Calibri" w:cs="Times New Roman"/>
    </w:rPr>
  </w:style>
  <w:style w:type="paragraph" w:customStyle="1" w:styleId="0C2299547A6342CC978A7B61689C5AF31">
    <w:name w:val="0C2299547A6342CC978A7B61689C5AF31"/>
    <w:rsid w:val="00EF17F9"/>
    <w:rPr>
      <w:rFonts w:ascii="Calibri" w:eastAsia="Times New Roman" w:hAnsi="Calibri" w:cs="Times New Roman"/>
    </w:rPr>
  </w:style>
  <w:style w:type="paragraph" w:customStyle="1" w:styleId="580DFBBE1C404365A26730A1B54C30661">
    <w:name w:val="580DFBBE1C404365A26730A1B54C30661"/>
    <w:rsid w:val="00EF17F9"/>
    <w:rPr>
      <w:rFonts w:ascii="Calibri" w:eastAsia="Times New Roman" w:hAnsi="Calibri" w:cs="Times New Roman"/>
    </w:rPr>
  </w:style>
  <w:style w:type="paragraph" w:customStyle="1" w:styleId="36ED49A50BCE46CEAFBD99466373EB941">
    <w:name w:val="36ED49A50BCE46CEAFBD99466373EB941"/>
    <w:rsid w:val="00EF17F9"/>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9C09-FC6A-493E-B4A7-D2AE1FBD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1471</Words>
  <Characters>8444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3</cp:revision>
  <cp:lastPrinted>2016-08-22T15:13:00Z</cp:lastPrinted>
  <dcterms:created xsi:type="dcterms:W3CDTF">2016-08-22T18:02:00Z</dcterms:created>
  <dcterms:modified xsi:type="dcterms:W3CDTF">2016-08-22T18:18:00Z</dcterms:modified>
</cp:coreProperties>
</file>