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4" w:rsidRPr="003A7314" w:rsidRDefault="00C5089A" w:rsidP="003A7314">
      <w:pPr>
        <w:spacing w:after="0" w:line="240" w:lineRule="auto"/>
        <w:jc w:val="center"/>
        <w:rPr>
          <w:rFonts w:asciiTheme="minorHAnsi" w:hAnsiTheme="minorHAnsi"/>
          <w:b/>
          <w:sz w:val="40"/>
          <w:szCs w:val="40"/>
        </w:rPr>
      </w:pPr>
      <w:r>
        <w:rPr>
          <w:rFonts w:asciiTheme="minorHAnsi" w:hAnsiTheme="minorHAnsi"/>
          <w:b/>
          <w:sz w:val="40"/>
          <w:szCs w:val="40"/>
        </w:rPr>
        <w:t>SAINT EXAMPLE PARISH</w:t>
      </w:r>
    </w:p>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r w:rsidRPr="00971239">
        <w:rPr>
          <w:rFonts w:asciiTheme="minorHAnsi" w:hAnsiTheme="minorHAnsi"/>
          <w:b/>
        </w:rPr>
        <w:t>Position Title</w:t>
      </w:r>
      <w:r w:rsidRPr="003A7314">
        <w:rPr>
          <w:rFonts w:asciiTheme="minorHAnsi" w:hAnsiTheme="minorHAnsi"/>
        </w:rPr>
        <w:t>:</w:t>
      </w:r>
      <w:r w:rsidRPr="003A7314">
        <w:rPr>
          <w:rFonts w:asciiTheme="minorHAnsi" w:hAnsiTheme="minorHAnsi"/>
        </w:rPr>
        <w:tab/>
      </w:r>
      <w:r w:rsidR="00971239">
        <w:rPr>
          <w:rFonts w:asciiTheme="minorHAnsi" w:hAnsiTheme="minorHAnsi"/>
        </w:rPr>
        <w:t>Director of Youth Ministry</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971239">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r w:rsidR="00971239" w:rsidRPr="00971239">
        <w:rPr>
          <w:rFonts w:asciiTheme="minorHAnsi" w:hAnsiTheme="minorHAnsi"/>
        </w:rPr>
        <w:t>Ministerial</w:t>
      </w:r>
    </w:p>
    <w:p w:rsidR="003A7314" w:rsidRPr="003A7314" w:rsidRDefault="002034B0" w:rsidP="003A7314">
      <w:pPr>
        <w:spacing w:line="240" w:lineRule="auto"/>
        <w:rPr>
          <w:rFonts w:asciiTheme="minorHAnsi" w:hAnsiTheme="minorHAnsi"/>
        </w:rPr>
      </w:pPr>
      <w:r w:rsidRPr="00971239">
        <w:rPr>
          <w:rFonts w:asciiTheme="minorHAnsi" w:hAnsiTheme="minorHAnsi"/>
          <w:b/>
        </w:rPr>
        <w:t>Position Status</w:t>
      </w:r>
      <w:r w:rsidRPr="003A7314">
        <w:rPr>
          <w:rFonts w:asciiTheme="minorHAnsi" w:hAnsiTheme="minorHAnsi"/>
        </w:rPr>
        <w:t xml:space="preserve">:  </w:t>
      </w:r>
      <w:r w:rsidR="00C5089A">
        <w:rPr>
          <w:rFonts w:asciiTheme="minorHAnsi" w:hAnsiTheme="minorHAnsi"/>
        </w:rPr>
        <w:t>1</w:t>
      </w:r>
      <w:proofErr w:type="gramStart"/>
      <w:r w:rsidR="00C5089A">
        <w:rPr>
          <w:rFonts w:asciiTheme="minorHAnsi" w:hAnsiTheme="minorHAnsi"/>
        </w:rPr>
        <w:t xml:space="preserve">.  </w:t>
      </w:r>
      <w:r w:rsidR="00971239" w:rsidRPr="00971239">
        <w:rPr>
          <w:rFonts w:asciiTheme="minorHAnsi" w:hAnsiTheme="minorHAnsi"/>
        </w:rPr>
        <w:t>Full</w:t>
      </w:r>
      <w:proofErr w:type="gramEnd"/>
      <w:r w:rsidR="00971239" w:rsidRPr="00971239">
        <w:rPr>
          <w:rFonts w:asciiTheme="minorHAnsi" w:hAnsiTheme="minorHAnsi"/>
        </w:rPr>
        <w:t xml:space="preserve"> Time</w:t>
      </w:r>
      <w:r w:rsidR="00C5089A">
        <w:rPr>
          <w:rFonts w:asciiTheme="minorHAnsi" w:hAnsiTheme="minorHAnsi"/>
        </w:rPr>
        <w:tab/>
      </w:r>
      <w:r w:rsidR="00C5089A">
        <w:rPr>
          <w:rFonts w:asciiTheme="minorHAnsi" w:hAnsiTheme="minorHAnsi"/>
        </w:rPr>
        <w:tab/>
        <w:t xml:space="preserve">2.  </w:t>
      </w:r>
      <w:proofErr w:type="gramStart"/>
      <w:r w:rsidR="00971239" w:rsidRPr="00971239">
        <w:rPr>
          <w:rFonts w:asciiTheme="minorHAnsi" w:hAnsiTheme="minorHAnsi"/>
        </w:rPr>
        <w:t>Salary</w:t>
      </w:r>
      <w:r w:rsidR="00C5089A">
        <w:rPr>
          <w:rFonts w:asciiTheme="minorHAnsi" w:hAnsiTheme="minorHAnsi"/>
        </w:rPr>
        <w:tab/>
      </w:r>
      <w:r w:rsidR="00C5089A">
        <w:rPr>
          <w:rFonts w:asciiTheme="minorHAnsi" w:hAnsiTheme="minorHAnsi"/>
        </w:rPr>
        <w:tab/>
        <w:t>3.</w:t>
      </w:r>
      <w:proofErr w:type="gramEnd"/>
      <w:r w:rsidR="00C5089A">
        <w:rPr>
          <w:rFonts w:asciiTheme="minorHAnsi" w:hAnsiTheme="minorHAnsi"/>
        </w:rPr>
        <w:t xml:space="preserve">  </w:t>
      </w:r>
      <w:r w:rsidR="00971239" w:rsidRPr="00971239">
        <w:rPr>
          <w:rFonts w:asciiTheme="minorHAnsi" w:hAnsiTheme="minorHAnsi"/>
        </w:rPr>
        <w:t>Benefit Eligible</w:t>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971239">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971239">
        <w:rPr>
          <w:rFonts w:asciiTheme="minorHAnsi" w:hAnsiTheme="minorHAnsi"/>
        </w:rPr>
        <w:t>Pastor</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sidRPr="00971239">
        <w:rPr>
          <w:rFonts w:asciiTheme="minorHAnsi" w:hAnsiTheme="minorHAnsi"/>
          <w:b/>
        </w:rPr>
        <w:t>Department</w:t>
      </w:r>
      <w:r w:rsidR="002034B0" w:rsidRPr="003A7314">
        <w:rPr>
          <w:rFonts w:asciiTheme="minorHAnsi" w:hAnsiTheme="minorHAnsi"/>
        </w:rPr>
        <w:t>:</w:t>
      </w:r>
      <w:r w:rsidR="00971239">
        <w:rPr>
          <w:rFonts w:asciiTheme="minorHAnsi" w:hAnsiTheme="minorHAnsi"/>
        </w:rPr>
        <w:t xml:space="preserve">  Religious Education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2002E7" w:rsidRPr="003A7314" w:rsidRDefault="002002E7" w:rsidP="002002E7">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r w:rsidRPr="00A91F38">
        <w:rPr>
          <w:b/>
          <w:sz w:val="24"/>
          <w:szCs w:val="24"/>
        </w:rPr>
        <w:t>Position Summary:</w:t>
      </w:r>
    </w:p>
    <w:p w:rsidR="00FA65F2" w:rsidRDefault="00971239" w:rsidP="003A7314">
      <w:pPr>
        <w:pStyle w:val="Default"/>
        <w:rPr>
          <w:rFonts w:asciiTheme="minorHAnsi" w:hAnsiTheme="minorHAnsi"/>
          <w:sz w:val="22"/>
          <w:szCs w:val="22"/>
        </w:rPr>
      </w:pPr>
      <w:r>
        <w:rPr>
          <w:rFonts w:asciiTheme="minorHAnsi" w:hAnsiTheme="minorHAnsi"/>
          <w:sz w:val="22"/>
          <w:szCs w:val="22"/>
        </w:rPr>
        <w:t xml:space="preserve">The Director of Youth Ministry is responsible for providing youth and young adult ministry to the St </w:t>
      </w:r>
      <w:r w:rsidR="00C5089A">
        <w:rPr>
          <w:rFonts w:asciiTheme="minorHAnsi" w:hAnsiTheme="minorHAnsi"/>
          <w:sz w:val="22"/>
          <w:szCs w:val="22"/>
        </w:rPr>
        <w:t xml:space="preserve">Example </w:t>
      </w:r>
      <w:r>
        <w:rPr>
          <w:rFonts w:asciiTheme="minorHAnsi" w:hAnsiTheme="minorHAnsi"/>
          <w:sz w:val="22"/>
          <w:szCs w:val="22"/>
        </w:rPr>
        <w:t>Parish faith community.  The goal is to assist the youth in developing a personal relationship with Jesus Christ, in their daily life, to encourage life-long learning and participation in the faith, to provide</w:t>
      </w:r>
      <w:r w:rsidR="00B253A7">
        <w:rPr>
          <w:rFonts w:asciiTheme="minorHAnsi" w:hAnsiTheme="minorHAnsi"/>
          <w:sz w:val="22"/>
          <w:szCs w:val="22"/>
        </w:rPr>
        <w:t xml:space="preserve"> a sound knowledge base about the Catholic faith and foster the belief that service is an integral part of discipleship </w:t>
      </w:r>
    </w:p>
    <w:p w:rsidR="00FA65F2" w:rsidRPr="003A7314" w:rsidRDefault="00FA65F2"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8560E1" w:rsidRPr="00C8017B" w:rsidRDefault="00922E1B" w:rsidP="00922E1B">
      <w:pPr>
        <w:pStyle w:val="Default"/>
        <w:numPr>
          <w:ilvl w:val="0"/>
          <w:numId w:val="3"/>
        </w:numPr>
        <w:rPr>
          <w:rFonts w:asciiTheme="minorHAnsi" w:hAnsiTheme="minorHAnsi"/>
          <w:sz w:val="22"/>
          <w:szCs w:val="22"/>
        </w:rPr>
      </w:pPr>
      <w:r>
        <w:rPr>
          <w:rFonts w:asciiTheme="minorHAnsi" w:hAnsiTheme="minorHAnsi"/>
          <w:sz w:val="22"/>
          <w:szCs w:val="22"/>
        </w:rPr>
        <w:t xml:space="preserve">Regularly engage in ecclesiastical or religious activities that serve to convey the message of the Church, carry out its mission and attend to the religious needs of the faithful as called for in the doctrine, teachings and traditions of the Catholic faith. </w:t>
      </w:r>
    </w:p>
    <w:p w:rsidR="00EF1FBB" w:rsidRPr="00C8017B"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Organize and direct events and activities that covey the message of the Church.</w:t>
      </w:r>
    </w:p>
    <w:p w:rsidR="008560E1" w:rsidRPr="00C8017B"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Develop a variety of yearly retreats and trips that carry out the mission of the Church.</w:t>
      </w:r>
    </w:p>
    <w:p w:rsidR="00846D79"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 xml:space="preserve">Organize, promote and participate in area parish and diocesan events and opportunities including liturgies, </w:t>
      </w:r>
      <w:proofErr w:type="gramStart"/>
      <w:r>
        <w:rPr>
          <w:rFonts w:asciiTheme="minorHAnsi" w:hAnsiTheme="minorHAnsi"/>
          <w:sz w:val="22"/>
          <w:szCs w:val="22"/>
        </w:rPr>
        <w:t xml:space="preserve">festivals, </w:t>
      </w:r>
      <w:r w:rsidR="00225158">
        <w:rPr>
          <w:rFonts w:asciiTheme="minorHAnsi" w:hAnsiTheme="minorHAnsi"/>
          <w:sz w:val="22"/>
          <w:szCs w:val="22"/>
        </w:rPr>
        <w:t>that</w:t>
      </w:r>
      <w:proofErr w:type="gramEnd"/>
      <w:r w:rsidR="00225158">
        <w:rPr>
          <w:rFonts w:asciiTheme="minorHAnsi" w:hAnsiTheme="minorHAnsi"/>
          <w:sz w:val="22"/>
          <w:szCs w:val="22"/>
        </w:rPr>
        <w:t xml:space="preserve"> teach the doctrine, teachings and traditions of the Catholic faith.</w:t>
      </w:r>
    </w:p>
    <w:p w:rsidR="00B253A7"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Coordinate the development of and maintain communication systems with the youth, their families and the parish.</w:t>
      </w:r>
    </w:p>
    <w:p w:rsidR="00B253A7"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Assist in the development and maintenance of yearly calendar, record keeping, budgeting, and fundraising efforts</w:t>
      </w:r>
    </w:p>
    <w:p w:rsidR="00B253A7" w:rsidRPr="00C8017B" w:rsidRDefault="00B253A7" w:rsidP="003A7314">
      <w:pPr>
        <w:pStyle w:val="Default"/>
        <w:numPr>
          <w:ilvl w:val="0"/>
          <w:numId w:val="3"/>
        </w:numPr>
        <w:rPr>
          <w:rFonts w:asciiTheme="minorHAnsi" w:hAnsiTheme="minorHAnsi"/>
          <w:sz w:val="22"/>
          <w:szCs w:val="22"/>
        </w:rPr>
      </w:pPr>
      <w:r>
        <w:rPr>
          <w:rFonts w:asciiTheme="minorHAnsi" w:hAnsiTheme="minorHAnsi"/>
          <w:sz w:val="22"/>
          <w:szCs w:val="22"/>
        </w:rPr>
        <w:t xml:space="preserve"> Other duties as assigned by the Pastor</w:t>
      </w:r>
      <w:r w:rsidR="00C5089A">
        <w:rPr>
          <w:rFonts w:asciiTheme="minorHAnsi" w:hAnsiTheme="minorHAnsi"/>
          <w:sz w:val="22"/>
          <w:szCs w:val="22"/>
        </w:rPr>
        <w:t>.</w:t>
      </w:r>
    </w:p>
    <w:p w:rsidR="00846D79" w:rsidRPr="003A7314" w:rsidRDefault="00846D79" w:rsidP="003A7314">
      <w:pPr>
        <w:pStyle w:val="Default"/>
        <w:rPr>
          <w:rFonts w:asciiTheme="minorHAnsi" w:hAnsiTheme="minorHAnsi"/>
          <w:sz w:val="22"/>
          <w:szCs w:val="22"/>
        </w:rPr>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 w:rsidR="00A91F38" w:rsidRPr="00834DFE" w:rsidRDefault="00A91F38" w:rsidP="00C5089A">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2002E7" w:rsidRDefault="002002E7" w:rsidP="00C5089A">
      <w:pPr>
        <w:pStyle w:val="ListParagraph"/>
        <w:numPr>
          <w:ilvl w:val="1"/>
          <w:numId w:val="8"/>
        </w:numPr>
        <w:spacing w:after="0" w:line="240" w:lineRule="auto"/>
        <w:ind w:left="360"/>
        <w:rPr>
          <w:rFonts w:asciiTheme="minorHAnsi" w:hAnsiTheme="minorHAnsi"/>
        </w:rPr>
      </w:pPr>
      <w:r w:rsidRPr="00834DFE">
        <w:rPr>
          <w:rFonts w:asciiTheme="minorHAnsi" w:hAnsiTheme="minorHAnsi"/>
        </w:rPr>
        <w:t xml:space="preserve">Willingness and ability to </w:t>
      </w:r>
      <w:r>
        <w:rPr>
          <w:rFonts w:asciiTheme="minorHAnsi" w:hAnsiTheme="minorHAnsi"/>
        </w:rPr>
        <w:t xml:space="preserve">effectively make known </w:t>
      </w:r>
      <w:r w:rsidRPr="00834DFE">
        <w:rPr>
          <w:rFonts w:asciiTheme="minorHAnsi" w:hAnsiTheme="minorHAnsi"/>
        </w:rPr>
        <w:t xml:space="preserve">the Catholic </w:t>
      </w:r>
      <w:r>
        <w:rPr>
          <w:rFonts w:asciiTheme="minorHAnsi" w:hAnsiTheme="minorHAnsi"/>
        </w:rPr>
        <w:t xml:space="preserve">Church’s teachings through the varied </w:t>
      </w:r>
      <w:r w:rsidRPr="00834DFE">
        <w:rPr>
          <w:rFonts w:asciiTheme="minorHAnsi" w:hAnsiTheme="minorHAnsi"/>
        </w:rPr>
        <w:t>ministry</w:t>
      </w:r>
      <w:r>
        <w:rPr>
          <w:rFonts w:asciiTheme="minorHAnsi" w:hAnsiTheme="minorHAnsi"/>
        </w:rPr>
        <w:t xml:space="preserve"> activities expected of this position.</w:t>
      </w:r>
    </w:p>
    <w:p w:rsidR="00837A87" w:rsidRPr="00C5089A" w:rsidRDefault="002002E7" w:rsidP="00C5089A">
      <w:pPr>
        <w:pStyle w:val="ListParagraph"/>
        <w:numPr>
          <w:ilvl w:val="1"/>
          <w:numId w:val="8"/>
        </w:numPr>
        <w:spacing w:after="0" w:line="240" w:lineRule="auto"/>
        <w:ind w:left="360"/>
        <w:rPr>
          <w:rFonts w:asciiTheme="minorHAnsi" w:hAnsiTheme="minorHAnsi"/>
        </w:rPr>
      </w:pPr>
      <w:r w:rsidRPr="00DB6CD1">
        <w:rPr>
          <w:rFonts w:asciiTheme="minorHAnsi" w:hAnsiTheme="minorHAnsi"/>
        </w:rPr>
        <w:t>Willingness and ability to</w:t>
      </w:r>
      <w:r>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A91F38" w:rsidRPr="00834DFE" w:rsidRDefault="00A91F38" w:rsidP="00C5089A">
      <w:pPr>
        <w:numPr>
          <w:ilvl w:val="0"/>
          <w:numId w:val="8"/>
        </w:numPr>
        <w:spacing w:after="0" w:line="240" w:lineRule="auto"/>
        <w:rPr>
          <w:rFonts w:asciiTheme="minorHAnsi" w:hAnsiTheme="minorHAnsi"/>
          <w:b/>
          <w:u w:val="single"/>
        </w:rPr>
      </w:pPr>
      <w:r w:rsidRPr="00834DFE">
        <w:rPr>
          <w:rFonts w:asciiTheme="minorHAnsi" w:hAnsiTheme="minorHAnsi"/>
          <w:b/>
          <w:u w:val="single"/>
        </w:rPr>
        <w:t>Education:</w:t>
      </w:r>
    </w:p>
    <w:p w:rsidR="00834DFE" w:rsidRPr="00C5089A" w:rsidRDefault="00C5089A" w:rsidP="00C5089A">
      <w:pPr>
        <w:numPr>
          <w:ilvl w:val="1"/>
          <w:numId w:val="8"/>
        </w:numPr>
        <w:spacing w:after="0" w:line="240" w:lineRule="auto"/>
        <w:rPr>
          <w:rFonts w:asciiTheme="minorHAnsi" w:hAnsiTheme="minorHAnsi"/>
        </w:rPr>
      </w:pPr>
      <w:r w:rsidRPr="00C5089A">
        <w:rPr>
          <w:rFonts w:asciiTheme="minorHAnsi" w:hAnsiTheme="minorHAnsi"/>
        </w:rPr>
        <w:t>Bachelor’s degree in Religious Education or Theology, or National Credential in Youth Ministry, or background in theology and education methodologies.</w:t>
      </w:r>
    </w:p>
    <w:p w:rsidR="00A91F38" w:rsidRPr="00834DFE" w:rsidRDefault="00A91F38" w:rsidP="00C5089A">
      <w:pPr>
        <w:numPr>
          <w:ilvl w:val="0"/>
          <w:numId w:val="8"/>
        </w:numPr>
        <w:spacing w:after="0" w:line="240" w:lineRule="auto"/>
        <w:rPr>
          <w:rFonts w:asciiTheme="minorHAnsi" w:hAnsiTheme="minorHAnsi"/>
          <w:b/>
          <w:u w:val="single"/>
        </w:rPr>
      </w:pPr>
      <w:r w:rsidRPr="00834DFE">
        <w:rPr>
          <w:rFonts w:asciiTheme="minorHAnsi" w:hAnsiTheme="minorHAnsi"/>
          <w:b/>
          <w:u w:val="single"/>
        </w:rPr>
        <w:t>Experience</w:t>
      </w:r>
      <w:r w:rsidRPr="00834DFE">
        <w:rPr>
          <w:rFonts w:asciiTheme="minorHAnsi" w:hAnsiTheme="minorHAnsi"/>
          <w:u w:val="single"/>
        </w:rPr>
        <w:t>:</w:t>
      </w:r>
    </w:p>
    <w:p w:rsidR="00834DFE" w:rsidRDefault="00C5089A" w:rsidP="00C5089A">
      <w:pPr>
        <w:numPr>
          <w:ilvl w:val="1"/>
          <w:numId w:val="8"/>
        </w:numPr>
        <w:spacing w:after="0" w:line="240" w:lineRule="auto"/>
        <w:rPr>
          <w:rFonts w:asciiTheme="minorHAnsi" w:hAnsiTheme="minorHAnsi"/>
        </w:rPr>
      </w:pPr>
      <w:r w:rsidRPr="00C5089A">
        <w:rPr>
          <w:rFonts w:asciiTheme="minorHAnsi" w:hAnsiTheme="minorHAnsi"/>
        </w:rPr>
        <w:lastRenderedPageBreak/>
        <w:t>Minimum of three years Youth Ministry experience in a Catholic parish</w:t>
      </w:r>
    </w:p>
    <w:p w:rsidR="00C5089A" w:rsidRPr="00C5089A" w:rsidRDefault="00C5089A" w:rsidP="00C5089A">
      <w:pPr>
        <w:spacing w:after="0" w:line="240" w:lineRule="auto"/>
        <w:ind w:left="720"/>
        <w:rPr>
          <w:rFonts w:asciiTheme="minorHAnsi" w:hAnsiTheme="minorHAnsi"/>
        </w:rPr>
      </w:pPr>
    </w:p>
    <w:p w:rsidR="00C6489D" w:rsidRPr="00C6489D" w:rsidRDefault="00A91F38" w:rsidP="00C5089A">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C5089A" w:rsidRPr="00C5089A" w:rsidRDefault="00C5089A" w:rsidP="00C5089A">
      <w:pPr>
        <w:pStyle w:val="Heading1"/>
        <w:numPr>
          <w:ilvl w:val="0"/>
          <w:numId w:val="13"/>
        </w:numPr>
        <w:spacing w:before="0" w:line="240" w:lineRule="auto"/>
        <w:rPr>
          <w:rFonts w:asciiTheme="minorHAnsi" w:hAnsiTheme="minorHAnsi"/>
          <w:b w:val="0"/>
          <w:color w:val="auto"/>
          <w:sz w:val="22"/>
          <w:szCs w:val="22"/>
        </w:rPr>
      </w:pPr>
      <w:r w:rsidRPr="00C5089A">
        <w:rPr>
          <w:rFonts w:asciiTheme="minorHAnsi" w:hAnsiTheme="minorHAnsi"/>
          <w:b w:val="0"/>
          <w:color w:val="auto"/>
          <w:sz w:val="22"/>
          <w:szCs w:val="22"/>
        </w:rPr>
        <w:t>Active member of a Roman Catholic parish faith community</w:t>
      </w:r>
    </w:p>
    <w:p w:rsidR="008560E1" w:rsidRPr="00C5089A" w:rsidRDefault="00C5089A" w:rsidP="00C5089A">
      <w:pPr>
        <w:pStyle w:val="Heading1"/>
        <w:numPr>
          <w:ilvl w:val="0"/>
          <w:numId w:val="13"/>
        </w:numPr>
        <w:spacing w:before="0" w:line="240" w:lineRule="auto"/>
        <w:rPr>
          <w:rFonts w:asciiTheme="minorHAnsi" w:hAnsiTheme="minorHAnsi"/>
          <w:b w:val="0"/>
          <w:color w:val="auto"/>
          <w:sz w:val="22"/>
          <w:szCs w:val="22"/>
        </w:rPr>
      </w:pPr>
      <w:r w:rsidRPr="00C5089A">
        <w:rPr>
          <w:rFonts w:asciiTheme="minorHAnsi" w:hAnsiTheme="minorHAnsi"/>
          <w:b w:val="0"/>
          <w:color w:val="auto"/>
          <w:sz w:val="22"/>
          <w:szCs w:val="22"/>
        </w:rPr>
        <w:t>Knowledge of all Diocesan Guidelines and procedures</w:t>
      </w:r>
    </w:p>
    <w:p w:rsidR="00834DFE" w:rsidRDefault="00834DFE" w:rsidP="003A7314">
      <w:pPr>
        <w:spacing w:line="240" w:lineRule="auto"/>
        <w:rPr>
          <w:b/>
          <w:sz w:val="24"/>
          <w:szCs w:val="24"/>
        </w:rPr>
      </w:pPr>
    </w:p>
    <w:p w:rsidR="00753AF5" w:rsidRPr="00A91F38" w:rsidRDefault="003A7314" w:rsidP="003A7314">
      <w:pPr>
        <w:spacing w:line="240" w:lineRule="auto"/>
        <w:rPr>
          <w:b/>
          <w:sz w:val="24"/>
          <w:szCs w:val="24"/>
        </w:rPr>
      </w:pPr>
      <w:r w:rsidRPr="00A91F38">
        <w:rPr>
          <w:b/>
          <w:sz w:val="24"/>
          <w:szCs w:val="24"/>
        </w:rPr>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753AF5" w:rsidRDefault="00753AF5" w:rsidP="003A7314">
      <w:pPr>
        <w:numPr>
          <w:ilvl w:val="0"/>
          <w:numId w:val="7"/>
        </w:numPr>
        <w:spacing w:after="0" w:line="240" w:lineRule="auto"/>
        <w:rPr>
          <w:rFonts w:asciiTheme="minorHAnsi" w:hAnsiTheme="minorHAnsi"/>
        </w:rPr>
      </w:pPr>
      <w:r w:rsidRPr="00C8017B">
        <w:rPr>
          <w:rFonts w:asciiTheme="minorHAnsi" w:hAnsiTheme="minorHAnsi"/>
        </w:rPr>
        <w:t xml:space="preserve">An understanding and working knowledge of all </w:t>
      </w:r>
      <w:r w:rsidR="009C5803">
        <w:rPr>
          <w:rFonts w:asciiTheme="minorHAnsi" w:hAnsiTheme="minorHAnsi"/>
        </w:rPr>
        <w:t xml:space="preserve">desktop applications included in </w:t>
      </w:r>
      <w:r w:rsidR="0029177B">
        <w:rPr>
          <w:rFonts w:asciiTheme="minorHAnsi" w:hAnsiTheme="minorHAnsi"/>
        </w:rPr>
        <w:t xml:space="preserve">the </w:t>
      </w:r>
      <w:r w:rsidRPr="00C8017B">
        <w:rPr>
          <w:rFonts w:asciiTheme="minorHAnsi" w:hAnsiTheme="minorHAnsi"/>
        </w:rPr>
        <w:t>Microsoft Office Suite and various web applications.</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C5089A">
      <w:pPr>
        <w:pStyle w:val="ListParagraph"/>
        <w:numPr>
          <w:ilvl w:val="0"/>
          <w:numId w:val="12"/>
        </w:numPr>
        <w:spacing w:after="0" w:line="240" w:lineRule="auto"/>
      </w:pPr>
      <w:r>
        <w:t xml:space="preserve">Ability to push, </w:t>
      </w:r>
      <w:proofErr w:type="gramStart"/>
      <w:r>
        <w:t>pull</w:t>
      </w:r>
      <w:proofErr w:type="gramEnd"/>
      <w:r>
        <w:t>, lift and carry items up to 30 pounds</w:t>
      </w:r>
      <w:r w:rsidR="0029177B">
        <w:t>.</w:t>
      </w:r>
    </w:p>
    <w:p w:rsidR="00834DFE" w:rsidRDefault="0029177B" w:rsidP="00C5089A">
      <w:pPr>
        <w:pStyle w:val="ListParagraph"/>
        <w:numPr>
          <w:ilvl w:val="0"/>
          <w:numId w:val="12"/>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C5089A">
      <w:pPr>
        <w:pStyle w:val="ListParagraph"/>
        <w:numPr>
          <w:ilvl w:val="0"/>
          <w:numId w:val="12"/>
        </w:numPr>
        <w:spacing w:after="0" w:line="240" w:lineRule="auto"/>
      </w:pPr>
      <w:r>
        <w:t>Ability to work in an office setting as wells as various venues according to event or activity.</w:t>
      </w:r>
    </w:p>
    <w:p w:rsidR="00834DFE" w:rsidRPr="00834DFE" w:rsidRDefault="0029177B" w:rsidP="00C5089A">
      <w:pPr>
        <w:pStyle w:val="ListParagraph"/>
        <w:numPr>
          <w:ilvl w:val="0"/>
          <w:numId w:val="12"/>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p w:rsidR="00834DFE" w:rsidRPr="00834DFE" w:rsidRDefault="00834DFE" w:rsidP="00834DFE">
      <w:pPr>
        <w:pStyle w:val="ListParagraph"/>
        <w:spacing w:after="0" w:line="240" w:lineRule="auto"/>
      </w:pPr>
      <w:bookmarkStart w:id="0" w:name="_GoBack"/>
      <w:bookmarkEnd w:id="0"/>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A" w:rsidRDefault="008B390A">
      <w:r>
        <w:separator/>
      </w:r>
    </w:p>
  </w:endnote>
  <w:endnote w:type="continuationSeparator" w:id="0">
    <w:p w:rsidR="008B390A" w:rsidRDefault="008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6" w:rsidRDefault="00DC3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6" w:rsidRDefault="00DC3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6" w:rsidRDefault="00DC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A" w:rsidRDefault="008B390A">
      <w:r>
        <w:separator/>
      </w:r>
    </w:p>
  </w:footnote>
  <w:footnote w:type="continuationSeparator" w:id="0">
    <w:p w:rsidR="008B390A" w:rsidRDefault="008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6" w:rsidRDefault="00DC3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8"/>
      </w:rPr>
      <w:id w:val="1986279427"/>
      <w:docPartObj>
        <w:docPartGallery w:val="Watermarks"/>
        <w:docPartUnique/>
      </w:docPartObj>
    </w:sdtPr>
    <w:sdtEndPr/>
    <w:sdtContent>
      <w:p w:rsidR="008B390A" w:rsidRPr="00AB7BE4" w:rsidRDefault="00DC3BF6" w:rsidP="001F1F53">
        <w:pPr>
          <w:pStyle w:val="Header"/>
          <w:jc w:val="right"/>
          <w:rPr>
            <w:rFonts w:ascii="Cambria" w:hAnsi="Cambria"/>
            <w:sz w:val="28"/>
          </w:rPr>
        </w:pPr>
        <w:r>
          <w:rPr>
            <w:rFonts w:ascii="Cambria" w:hAnsi="Cambria"/>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2885" o:spid="_x0000_s2049" type="#_x0000_t136" style="position:absolute;left:0;text-align:left;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6" w:rsidRDefault="00DC3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26B3F"/>
    <w:multiLevelType w:val="multilevel"/>
    <w:tmpl w:val="39E42C5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A6279B"/>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21C48"/>
    <w:multiLevelType w:val="hybridMultilevel"/>
    <w:tmpl w:val="35183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4F857520"/>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nsid w:val="7F134042"/>
    <w:multiLevelType w:val="multilevel"/>
    <w:tmpl w:val="39E42C56"/>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1"/>
  </w:num>
  <w:num w:numId="2">
    <w:abstractNumId w:val="7"/>
  </w:num>
  <w:num w:numId="3">
    <w:abstractNumId w:val="6"/>
  </w:num>
  <w:num w:numId="4">
    <w:abstractNumId w:val="5"/>
  </w:num>
  <w:num w:numId="5">
    <w:abstractNumId w:val="2"/>
  </w:num>
  <w:num w:numId="6">
    <w:abstractNumId w:val="0"/>
  </w:num>
  <w:num w:numId="7">
    <w:abstractNumId w:val="8"/>
  </w:num>
  <w:num w:numId="8">
    <w:abstractNumId w:val="10"/>
  </w:num>
  <w:num w:numId="9">
    <w:abstractNumId w:val="1"/>
  </w:num>
  <w:num w:numId="10">
    <w:abstractNumId w:val="9"/>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xgxXKQtRMKbFS0vcO1p0Ny2mj0=" w:salt="HUR0cVnkDNu4q+YS7lAwp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237A7"/>
    <w:rsid w:val="0006539A"/>
    <w:rsid w:val="000A411A"/>
    <w:rsid w:val="00163B06"/>
    <w:rsid w:val="001D2214"/>
    <w:rsid w:val="001F1F53"/>
    <w:rsid w:val="001F65BD"/>
    <w:rsid w:val="002002E7"/>
    <w:rsid w:val="002034B0"/>
    <w:rsid w:val="00225158"/>
    <w:rsid w:val="0029177B"/>
    <w:rsid w:val="00304E1C"/>
    <w:rsid w:val="00370D6D"/>
    <w:rsid w:val="00371B69"/>
    <w:rsid w:val="003A7314"/>
    <w:rsid w:val="003C15DB"/>
    <w:rsid w:val="00420831"/>
    <w:rsid w:val="004A6934"/>
    <w:rsid w:val="00753AF5"/>
    <w:rsid w:val="00764546"/>
    <w:rsid w:val="00802342"/>
    <w:rsid w:val="00834DFE"/>
    <w:rsid w:val="00837A87"/>
    <w:rsid w:val="00846D79"/>
    <w:rsid w:val="008560E1"/>
    <w:rsid w:val="008B390A"/>
    <w:rsid w:val="008C3A05"/>
    <w:rsid w:val="00922E1B"/>
    <w:rsid w:val="00971239"/>
    <w:rsid w:val="009C5803"/>
    <w:rsid w:val="00A07475"/>
    <w:rsid w:val="00A91F38"/>
    <w:rsid w:val="00B13603"/>
    <w:rsid w:val="00B253A7"/>
    <w:rsid w:val="00B452A8"/>
    <w:rsid w:val="00BF225C"/>
    <w:rsid w:val="00C5089A"/>
    <w:rsid w:val="00C6489D"/>
    <w:rsid w:val="00C8017B"/>
    <w:rsid w:val="00CC63F7"/>
    <w:rsid w:val="00CE4E12"/>
    <w:rsid w:val="00DB6ECA"/>
    <w:rsid w:val="00DC3BF6"/>
    <w:rsid w:val="00E41026"/>
    <w:rsid w:val="00E42E58"/>
    <w:rsid w:val="00E7672D"/>
    <w:rsid w:val="00EF1FBB"/>
    <w:rsid w:val="00F71B7F"/>
    <w:rsid w:val="00FA65F2"/>
    <w:rsid w:val="00FB6B17"/>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F8EF-9812-4B24-9826-8BF45052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762</Words>
  <Characters>4459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8</cp:revision>
  <cp:lastPrinted>2016-07-27T15:20:00Z</cp:lastPrinted>
  <dcterms:created xsi:type="dcterms:W3CDTF">2016-07-27T14:55:00Z</dcterms:created>
  <dcterms:modified xsi:type="dcterms:W3CDTF">2016-08-22T16:07:00Z</dcterms:modified>
</cp:coreProperties>
</file>